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36"/>
        <w:tblW w:w="0" w:type="auto"/>
        <w:tblLayout w:type="fixed"/>
        <w:tblLook w:val="0000" w:firstRow="0" w:lastRow="0" w:firstColumn="0" w:lastColumn="0" w:noHBand="0" w:noVBand="0"/>
      </w:tblPr>
      <w:tblGrid>
        <w:gridCol w:w="1848"/>
        <w:gridCol w:w="3870"/>
        <w:gridCol w:w="1392"/>
        <w:gridCol w:w="2970"/>
      </w:tblGrid>
      <w:tr w:rsidR="00842943" w:rsidRPr="00842943" w:rsidTr="00CA659C">
        <w:trPr>
          <w:trHeight w:val="363"/>
        </w:trPr>
        <w:tc>
          <w:tcPr>
            <w:tcW w:w="1848" w:type="dxa"/>
            <w:vAlign w:val="center"/>
          </w:tcPr>
          <w:p w:rsidR="00842943" w:rsidRPr="00CA659C" w:rsidRDefault="00842943" w:rsidP="00CA659C">
            <w:pPr>
              <w:pStyle w:val="InstructorInformation"/>
              <w:snapToGrid w:val="0"/>
              <w:rPr>
                <w:rFonts w:asciiTheme="majorHAnsi" w:hAnsiTheme="majorHAnsi" w:cs="Calibri"/>
                <w:b/>
                <w:sz w:val="21"/>
                <w:szCs w:val="21"/>
              </w:rPr>
            </w:pPr>
            <w:bookmarkStart w:id="0" w:name="_GoBack"/>
            <w:bookmarkEnd w:id="0"/>
            <w:r w:rsidRPr="00CA659C">
              <w:rPr>
                <w:rFonts w:asciiTheme="majorHAnsi" w:hAnsiTheme="majorHAnsi" w:cs="Calibri"/>
                <w:b/>
                <w:sz w:val="21"/>
                <w:szCs w:val="21"/>
              </w:rPr>
              <w:t>Teacher</w:t>
            </w:r>
            <w:r w:rsidR="00CA659C" w:rsidRPr="00CA659C">
              <w:rPr>
                <w:rFonts w:asciiTheme="majorHAnsi" w:hAnsiTheme="majorHAnsi" w:cs="Calibri"/>
                <w:b/>
                <w:sz w:val="21"/>
                <w:szCs w:val="21"/>
              </w:rPr>
              <w:t>:</w:t>
            </w:r>
          </w:p>
        </w:tc>
        <w:tc>
          <w:tcPr>
            <w:tcW w:w="3870" w:type="dxa"/>
            <w:vAlign w:val="center"/>
          </w:tcPr>
          <w:p w:rsidR="00842943" w:rsidRPr="00842943" w:rsidRDefault="00CA659C" w:rsidP="00CA659C">
            <w:pPr>
              <w:pStyle w:val="InstructorInformation"/>
              <w:snapToGrid w:val="0"/>
              <w:rPr>
                <w:rFonts w:asciiTheme="majorHAnsi" w:hAnsiTheme="majorHAnsi" w:cs="Calibri"/>
                <w:sz w:val="21"/>
                <w:szCs w:val="21"/>
              </w:rPr>
            </w:pPr>
            <w:r>
              <w:rPr>
                <w:rFonts w:asciiTheme="majorHAnsi" w:hAnsiTheme="majorHAnsi" w:cs="Calibri"/>
                <w:sz w:val="21"/>
                <w:szCs w:val="21"/>
              </w:rPr>
              <w:t>Rebecca Burton</w:t>
            </w:r>
            <w:r w:rsidR="00B45272">
              <w:rPr>
                <w:rFonts w:asciiTheme="majorHAnsi" w:hAnsiTheme="majorHAnsi" w:cs="Calibri"/>
                <w:sz w:val="21"/>
                <w:szCs w:val="21"/>
              </w:rPr>
              <w:t xml:space="preserve">, Team </w:t>
            </w:r>
            <w:proofErr w:type="spellStart"/>
            <w:r>
              <w:rPr>
                <w:rFonts w:asciiTheme="majorHAnsi" w:hAnsiTheme="majorHAnsi" w:cs="Calibri"/>
                <w:sz w:val="21"/>
                <w:szCs w:val="21"/>
              </w:rPr>
              <w:t>Takotna</w:t>
            </w:r>
            <w:proofErr w:type="spellEnd"/>
          </w:p>
        </w:tc>
        <w:tc>
          <w:tcPr>
            <w:tcW w:w="1392" w:type="dxa"/>
            <w:vAlign w:val="center"/>
          </w:tcPr>
          <w:p w:rsidR="00842943" w:rsidRPr="00CA659C" w:rsidRDefault="00842943" w:rsidP="00842943">
            <w:pPr>
              <w:pStyle w:val="InstructorInformation"/>
              <w:snapToGrid w:val="0"/>
              <w:ind w:right="-708"/>
              <w:rPr>
                <w:rFonts w:asciiTheme="majorHAnsi" w:hAnsiTheme="majorHAnsi" w:cs="Calibri"/>
                <w:b/>
                <w:sz w:val="21"/>
                <w:szCs w:val="21"/>
              </w:rPr>
            </w:pPr>
            <w:r w:rsidRPr="00CA659C">
              <w:rPr>
                <w:rFonts w:asciiTheme="majorHAnsi" w:hAnsiTheme="majorHAnsi" w:cs="Calibri"/>
                <w:b/>
                <w:sz w:val="21"/>
                <w:szCs w:val="21"/>
              </w:rPr>
              <w:t>School Phone</w:t>
            </w:r>
            <w:r w:rsidR="00CA659C" w:rsidRPr="00CA659C">
              <w:rPr>
                <w:rFonts w:asciiTheme="majorHAnsi" w:hAnsiTheme="majorHAnsi" w:cs="Calibri"/>
                <w:b/>
                <w:sz w:val="21"/>
                <w:szCs w:val="21"/>
              </w:rPr>
              <w:t>:</w:t>
            </w:r>
          </w:p>
        </w:tc>
        <w:tc>
          <w:tcPr>
            <w:tcW w:w="2970" w:type="dxa"/>
            <w:vAlign w:val="center"/>
          </w:tcPr>
          <w:p w:rsidR="00842943" w:rsidRPr="00842943" w:rsidRDefault="00842943" w:rsidP="00842943">
            <w:pPr>
              <w:pStyle w:val="InstructorInformation"/>
              <w:snapToGrid w:val="0"/>
              <w:rPr>
                <w:rFonts w:asciiTheme="majorHAnsi" w:hAnsiTheme="majorHAnsi" w:cs="Calibri"/>
                <w:sz w:val="21"/>
                <w:szCs w:val="21"/>
              </w:rPr>
            </w:pPr>
            <w:r w:rsidRPr="00842943">
              <w:rPr>
                <w:rFonts w:asciiTheme="majorHAnsi" w:hAnsiTheme="majorHAnsi" w:cs="Calibri"/>
                <w:sz w:val="21"/>
                <w:szCs w:val="21"/>
              </w:rPr>
              <w:t>817-299-2700</w:t>
            </w:r>
          </w:p>
        </w:tc>
      </w:tr>
      <w:tr w:rsidR="00842943" w:rsidRPr="00842943" w:rsidTr="00CA659C">
        <w:trPr>
          <w:trHeight w:val="108"/>
        </w:trPr>
        <w:tc>
          <w:tcPr>
            <w:tcW w:w="1848" w:type="dxa"/>
            <w:vAlign w:val="center"/>
          </w:tcPr>
          <w:p w:rsidR="00842943" w:rsidRPr="00CA659C" w:rsidRDefault="00842943" w:rsidP="00842943">
            <w:pPr>
              <w:pStyle w:val="InstructorInformation"/>
              <w:snapToGrid w:val="0"/>
              <w:rPr>
                <w:rFonts w:asciiTheme="majorHAnsi" w:hAnsiTheme="majorHAnsi" w:cs="Calibri"/>
                <w:b/>
                <w:sz w:val="21"/>
                <w:szCs w:val="21"/>
              </w:rPr>
            </w:pPr>
            <w:r w:rsidRPr="00CA659C">
              <w:rPr>
                <w:rFonts w:asciiTheme="majorHAnsi" w:hAnsiTheme="majorHAnsi" w:cs="Calibri"/>
                <w:b/>
                <w:sz w:val="21"/>
                <w:szCs w:val="21"/>
              </w:rPr>
              <w:t>Conference Time</w:t>
            </w:r>
            <w:r w:rsidR="00CA659C" w:rsidRPr="00CA659C">
              <w:rPr>
                <w:rFonts w:asciiTheme="majorHAnsi" w:hAnsiTheme="majorHAnsi" w:cs="Calibri"/>
                <w:b/>
                <w:sz w:val="21"/>
                <w:szCs w:val="21"/>
              </w:rPr>
              <w:t>:</w:t>
            </w:r>
          </w:p>
        </w:tc>
        <w:tc>
          <w:tcPr>
            <w:tcW w:w="3870" w:type="dxa"/>
            <w:vAlign w:val="center"/>
          </w:tcPr>
          <w:p w:rsidR="00842943" w:rsidRPr="00842943" w:rsidRDefault="00CA659C" w:rsidP="00CA659C">
            <w:pPr>
              <w:pStyle w:val="InstructorInformation"/>
              <w:snapToGrid w:val="0"/>
              <w:rPr>
                <w:rFonts w:asciiTheme="majorHAnsi" w:hAnsiTheme="majorHAnsi" w:cs="Calibri"/>
                <w:sz w:val="21"/>
                <w:szCs w:val="21"/>
              </w:rPr>
            </w:pPr>
            <w:r>
              <w:rPr>
                <w:rFonts w:asciiTheme="majorHAnsi" w:hAnsiTheme="majorHAnsi" w:cs="Calibri"/>
                <w:sz w:val="21"/>
                <w:szCs w:val="21"/>
              </w:rPr>
              <w:t>2</w:t>
            </w:r>
            <w:r w:rsidR="00E578BA">
              <w:rPr>
                <w:rFonts w:asciiTheme="majorHAnsi" w:hAnsiTheme="majorHAnsi" w:cs="Calibri"/>
                <w:sz w:val="21"/>
                <w:szCs w:val="21"/>
              </w:rPr>
              <w:t>:</w:t>
            </w:r>
            <w:r>
              <w:rPr>
                <w:rFonts w:asciiTheme="majorHAnsi" w:hAnsiTheme="majorHAnsi" w:cs="Calibri"/>
                <w:sz w:val="21"/>
                <w:szCs w:val="21"/>
              </w:rPr>
              <w:t>45</w:t>
            </w:r>
            <w:r w:rsidR="00E578BA">
              <w:rPr>
                <w:rFonts w:asciiTheme="majorHAnsi" w:hAnsiTheme="majorHAnsi" w:cs="Calibri"/>
                <w:sz w:val="21"/>
                <w:szCs w:val="21"/>
              </w:rPr>
              <w:t>-</w:t>
            </w:r>
            <w:r>
              <w:rPr>
                <w:rFonts w:asciiTheme="majorHAnsi" w:hAnsiTheme="majorHAnsi" w:cs="Calibri"/>
                <w:sz w:val="21"/>
                <w:szCs w:val="21"/>
              </w:rPr>
              <w:t>4:0</w:t>
            </w:r>
            <w:r w:rsidR="00E578BA">
              <w:rPr>
                <w:rFonts w:asciiTheme="majorHAnsi" w:hAnsiTheme="majorHAnsi" w:cs="Calibri"/>
                <w:sz w:val="21"/>
                <w:szCs w:val="21"/>
              </w:rPr>
              <w:t>0</w:t>
            </w:r>
          </w:p>
        </w:tc>
        <w:tc>
          <w:tcPr>
            <w:tcW w:w="1392" w:type="dxa"/>
            <w:vAlign w:val="center"/>
          </w:tcPr>
          <w:p w:rsidR="00842943" w:rsidRPr="00CA659C" w:rsidRDefault="00842943" w:rsidP="00842943">
            <w:pPr>
              <w:pStyle w:val="InstructorInformation"/>
              <w:snapToGrid w:val="0"/>
              <w:rPr>
                <w:rFonts w:asciiTheme="majorHAnsi" w:hAnsiTheme="majorHAnsi" w:cs="Calibri"/>
                <w:b/>
                <w:sz w:val="21"/>
                <w:szCs w:val="21"/>
              </w:rPr>
            </w:pPr>
            <w:r w:rsidRPr="00CA659C">
              <w:rPr>
                <w:rFonts w:asciiTheme="majorHAnsi" w:hAnsiTheme="majorHAnsi" w:cs="Calibri"/>
                <w:b/>
                <w:sz w:val="21"/>
                <w:szCs w:val="21"/>
              </w:rPr>
              <w:t>E-mail</w:t>
            </w:r>
            <w:r w:rsidR="00CA659C" w:rsidRPr="00CA659C">
              <w:rPr>
                <w:rFonts w:asciiTheme="majorHAnsi" w:hAnsiTheme="majorHAnsi" w:cs="Calibri"/>
                <w:b/>
                <w:sz w:val="21"/>
                <w:szCs w:val="21"/>
              </w:rPr>
              <w:t>:</w:t>
            </w:r>
          </w:p>
        </w:tc>
        <w:tc>
          <w:tcPr>
            <w:tcW w:w="2970" w:type="dxa"/>
            <w:vAlign w:val="center"/>
          </w:tcPr>
          <w:p w:rsidR="00842943" w:rsidRPr="00CA659C" w:rsidRDefault="00CA659C" w:rsidP="00842943">
            <w:pPr>
              <w:pStyle w:val="InstructorInformation"/>
              <w:snapToGrid w:val="0"/>
              <w:ind w:left="-138"/>
              <w:rPr>
                <w:rFonts w:asciiTheme="majorHAnsi" w:hAnsiTheme="majorHAnsi" w:cs="Calibri"/>
                <w:sz w:val="21"/>
                <w:szCs w:val="21"/>
              </w:rPr>
            </w:pPr>
            <w:r>
              <w:rPr>
                <w:rFonts w:asciiTheme="majorHAnsi" w:hAnsiTheme="majorHAnsi" w:cs="Calibri"/>
                <w:sz w:val="21"/>
                <w:szCs w:val="21"/>
              </w:rPr>
              <w:t xml:space="preserve">   rebeccaburton@misdmail.org</w:t>
            </w:r>
          </w:p>
        </w:tc>
      </w:tr>
    </w:tbl>
    <w:p w:rsidR="004560C8" w:rsidRPr="00A16DAC" w:rsidRDefault="004560C8" w:rsidP="00A16DAC">
      <w:pPr>
        <w:pStyle w:val="Heading1"/>
        <w:tabs>
          <w:tab w:val="left" w:pos="0"/>
        </w:tabs>
        <w:rPr>
          <w:rFonts w:ascii="Broadway" w:hAnsi="Broadway" w:cs="Calibri"/>
          <w:b/>
          <w:sz w:val="22"/>
          <w:szCs w:val="22"/>
        </w:rPr>
      </w:pPr>
      <w:r w:rsidRPr="00A16DAC">
        <w:rPr>
          <w:rFonts w:ascii="Broadway" w:hAnsi="Broadway" w:cs="Calibri"/>
          <w:b/>
          <w:sz w:val="22"/>
          <w:szCs w:val="22"/>
        </w:rPr>
        <w:t>Sixth Grade Science - Syllabus</w:t>
      </w:r>
    </w:p>
    <w:p w:rsidR="004560C8" w:rsidRPr="00842943" w:rsidRDefault="00CA659C" w:rsidP="00A16DAC">
      <w:pPr>
        <w:pStyle w:val="Rule"/>
        <w:pBdr>
          <w:bottom w:val="none" w:sz="0" w:space="0" w:color="auto"/>
        </w:pBdr>
        <w:tabs>
          <w:tab w:val="left" w:pos="1800"/>
        </w:tabs>
        <w:rPr>
          <w:rFonts w:asciiTheme="majorHAnsi" w:hAnsiTheme="majorHAnsi" w:cs="Calibri"/>
          <w:sz w:val="21"/>
          <w:szCs w:val="21"/>
        </w:rPr>
      </w:pPr>
      <w:r>
        <w:rPr>
          <w:rFonts w:asciiTheme="majorHAnsi" w:hAnsiTheme="majorHAnsi" w:cs="Calibri"/>
          <w:sz w:val="21"/>
          <w:szCs w:val="21"/>
        </w:rPr>
        <w:t xml:space="preserve">  </w:t>
      </w:r>
      <w:r w:rsidR="005C04F2" w:rsidRPr="00CA659C">
        <w:rPr>
          <w:rFonts w:asciiTheme="majorHAnsi" w:hAnsiTheme="majorHAnsi" w:cs="Calibri"/>
          <w:b/>
          <w:sz w:val="21"/>
          <w:szCs w:val="21"/>
        </w:rPr>
        <w:t>Class website:</w:t>
      </w:r>
      <w:r w:rsidR="003E0F2C" w:rsidRPr="00842943">
        <w:rPr>
          <w:rFonts w:asciiTheme="majorHAnsi" w:hAnsiTheme="majorHAnsi" w:cs="Calibri"/>
          <w:sz w:val="21"/>
          <w:szCs w:val="21"/>
        </w:rPr>
        <w:t xml:space="preserve"> </w:t>
      </w:r>
      <w:r w:rsidR="004919F8" w:rsidRPr="00842943">
        <w:rPr>
          <w:rFonts w:asciiTheme="majorHAnsi" w:hAnsiTheme="majorHAnsi" w:cs="Calibri"/>
          <w:sz w:val="21"/>
          <w:szCs w:val="21"/>
        </w:rPr>
        <w:t xml:space="preserve"> </w:t>
      </w:r>
      <w:r>
        <w:rPr>
          <w:rFonts w:asciiTheme="majorHAnsi" w:hAnsiTheme="majorHAnsi" w:cs="Calibri"/>
          <w:sz w:val="21"/>
          <w:szCs w:val="21"/>
        </w:rPr>
        <w:t>takotna</w:t>
      </w:r>
      <w:r w:rsidR="00285713">
        <w:rPr>
          <w:rFonts w:asciiTheme="majorHAnsi" w:hAnsiTheme="majorHAnsi" w:cs="Calibri"/>
          <w:sz w:val="21"/>
          <w:szCs w:val="21"/>
        </w:rPr>
        <w:t>.weebly.com</w:t>
      </w:r>
    </w:p>
    <w:p w:rsidR="004560C8" w:rsidRPr="00842943" w:rsidRDefault="004560C8">
      <w:pPr>
        <w:pStyle w:val="Heading2"/>
        <w:tabs>
          <w:tab w:val="left" w:pos="0"/>
        </w:tabs>
        <w:spacing w:line="240" w:lineRule="auto"/>
        <w:rPr>
          <w:rFonts w:asciiTheme="majorHAnsi" w:hAnsiTheme="majorHAnsi" w:cs="Calibri"/>
          <w:sz w:val="21"/>
          <w:szCs w:val="21"/>
        </w:rPr>
      </w:pPr>
      <w:r w:rsidRPr="00842943">
        <w:rPr>
          <w:rFonts w:asciiTheme="majorHAnsi" w:hAnsiTheme="majorHAnsi" w:cs="Calibri"/>
          <w:b/>
          <w:bCs/>
          <w:sz w:val="21"/>
          <w:szCs w:val="21"/>
        </w:rPr>
        <w:t>Description</w:t>
      </w:r>
      <w:r w:rsidRPr="00842943">
        <w:rPr>
          <w:rFonts w:asciiTheme="majorHAnsi" w:hAnsiTheme="majorHAnsi" w:cs="Calibri"/>
          <w:sz w:val="21"/>
          <w:szCs w:val="21"/>
        </w:rPr>
        <w:t>:</w:t>
      </w:r>
    </w:p>
    <w:p w:rsidR="004560C8" w:rsidRPr="00842943" w:rsidRDefault="004560C8">
      <w:pPr>
        <w:spacing w:line="240" w:lineRule="auto"/>
        <w:rPr>
          <w:rFonts w:asciiTheme="majorHAnsi" w:hAnsiTheme="majorHAnsi" w:cs="Calibri"/>
          <w:sz w:val="21"/>
          <w:szCs w:val="21"/>
        </w:rPr>
      </w:pPr>
      <w:r w:rsidRPr="00842943">
        <w:rPr>
          <w:rFonts w:asciiTheme="majorHAnsi" w:hAnsiTheme="majorHAnsi" w:cs="Calibri"/>
          <w:sz w:val="21"/>
          <w:szCs w:val="21"/>
        </w:rPr>
        <w:t xml:space="preserve">Sixth grade students will cover Nature of Science, Physical Science, Life Science, and Earth Science concepts.  Refer to </w:t>
      </w:r>
      <w:hyperlink r:id="rId5" w:history="1">
        <w:r w:rsidRPr="00842943">
          <w:rPr>
            <w:rStyle w:val="Hyperlink"/>
            <w:rFonts w:asciiTheme="majorHAnsi" w:hAnsiTheme="majorHAnsi" w:cs="Calibri"/>
            <w:sz w:val="21"/>
            <w:szCs w:val="21"/>
          </w:rPr>
          <w:t>www.mansfieldisd.org</w:t>
        </w:r>
      </w:hyperlink>
      <w:r w:rsidRPr="00842943">
        <w:rPr>
          <w:rFonts w:asciiTheme="majorHAnsi" w:hAnsiTheme="majorHAnsi" w:cs="Calibri"/>
          <w:sz w:val="21"/>
          <w:szCs w:val="21"/>
        </w:rPr>
        <w:t xml:space="preserve">, departments, curriculum, </w:t>
      </w:r>
      <w:r w:rsidR="009212AD" w:rsidRPr="00842943">
        <w:rPr>
          <w:rFonts w:asciiTheme="majorHAnsi" w:hAnsiTheme="majorHAnsi" w:cs="Calibri"/>
          <w:sz w:val="21"/>
          <w:szCs w:val="21"/>
        </w:rPr>
        <w:t>S</w:t>
      </w:r>
      <w:r w:rsidRPr="00842943">
        <w:rPr>
          <w:rFonts w:asciiTheme="majorHAnsi" w:hAnsiTheme="majorHAnsi" w:cs="Calibri"/>
          <w:sz w:val="21"/>
          <w:szCs w:val="21"/>
        </w:rPr>
        <w:t xml:space="preserve">cience for Scope and Sequence </w:t>
      </w:r>
    </w:p>
    <w:p w:rsidR="004560C8" w:rsidRPr="00842943" w:rsidRDefault="004560C8">
      <w:pPr>
        <w:spacing w:line="240" w:lineRule="auto"/>
        <w:rPr>
          <w:rFonts w:asciiTheme="majorHAnsi" w:hAnsiTheme="majorHAnsi" w:cs="Calibri"/>
          <w:sz w:val="21"/>
          <w:szCs w:val="21"/>
        </w:rPr>
      </w:pPr>
    </w:p>
    <w:p w:rsidR="004560C8" w:rsidRPr="00842943" w:rsidRDefault="005D2CF7">
      <w:pPr>
        <w:spacing w:line="240" w:lineRule="auto"/>
        <w:rPr>
          <w:rFonts w:asciiTheme="majorHAnsi" w:hAnsiTheme="majorHAnsi" w:cs="Calibri"/>
          <w:sz w:val="21"/>
          <w:szCs w:val="21"/>
        </w:rPr>
      </w:pPr>
      <w:r w:rsidRPr="00842943">
        <w:rPr>
          <w:rFonts w:asciiTheme="majorHAnsi" w:hAnsiTheme="majorHAnsi" w:cs="Calibri"/>
          <w:b/>
          <w:bCs/>
          <w:sz w:val="21"/>
          <w:szCs w:val="21"/>
        </w:rPr>
        <w:t>Course Information</w:t>
      </w:r>
      <w:r w:rsidR="004560C8" w:rsidRPr="00842943">
        <w:rPr>
          <w:rFonts w:asciiTheme="majorHAnsi" w:hAnsiTheme="majorHAnsi" w:cs="Calibri"/>
          <w:sz w:val="21"/>
          <w:szCs w:val="21"/>
        </w:rPr>
        <w:t>:</w:t>
      </w:r>
    </w:p>
    <w:p w:rsidR="004560C8" w:rsidRPr="00842943" w:rsidRDefault="004560C8">
      <w:pPr>
        <w:autoSpaceDE w:val="0"/>
        <w:spacing w:line="240" w:lineRule="auto"/>
        <w:rPr>
          <w:rFonts w:asciiTheme="majorHAnsi" w:hAnsiTheme="majorHAnsi" w:cs="Calibri"/>
          <w:sz w:val="21"/>
          <w:szCs w:val="21"/>
        </w:rPr>
      </w:pPr>
      <w:r w:rsidRPr="00842943">
        <w:rPr>
          <w:rFonts w:asciiTheme="majorHAnsi" w:hAnsiTheme="majorHAnsi" w:cs="Calibri"/>
          <w:sz w:val="21"/>
          <w:szCs w:val="21"/>
        </w:rPr>
        <w:t>By the end of the sixth grade, students will be able to:</w:t>
      </w:r>
    </w:p>
    <w:p w:rsidR="004560C8" w:rsidRPr="00842943" w:rsidRDefault="004560C8">
      <w:pPr>
        <w:autoSpaceDE w:val="0"/>
        <w:spacing w:line="240" w:lineRule="auto"/>
        <w:ind w:left="360"/>
        <w:rPr>
          <w:rFonts w:asciiTheme="majorHAnsi" w:hAnsiTheme="majorHAnsi" w:cs="Calibri"/>
          <w:sz w:val="21"/>
          <w:szCs w:val="21"/>
        </w:rPr>
      </w:pPr>
      <w:r w:rsidRPr="00842943">
        <w:rPr>
          <w:rFonts w:asciiTheme="majorHAnsi" w:hAnsiTheme="majorHAnsi" w:cs="Calibri"/>
          <w:sz w:val="21"/>
          <w:szCs w:val="21"/>
        </w:rPr>
        <w:t>• Gather, analyze and interpret information using selected equipment and tools to extend the senses, including graduated cylinders, beakers, calculators, microscopes, computers and computer probes, hand lenses, metric rulers, thermometers, compasses, hot plates meter sticks, timing devices, weather instruments, petri dishes, spring scales, balances, and telescopes.</w:t>
      </w:r>
    </w:p>
    <w:p w:rsidR="004560C8" w:rsidRPr="00842943" w:rsidRDefault="004560C8">
      <w:pPr>
        <w:autoSpaceDE w:val="0"/>
        <w:spacing w:line="240" w:lineRule="auto"/>
        <w:ind w:left="360"/>
        <w:rPr>
          <w:rFonts w:asciiTheme="majorHAnsi" w:hAnsiTheme="majorHAnsi" w:cs="Calibri"/>
          <w:sz w:val="21"/>
          <w:szCs w:val="21"/>
        </w:rPr>
      </w:pPr>
      <w:r w:rsidRPr="00842943">
        <w:rPr>
          <w:rFonts w:asciiTheme="majorHAnsi" w:hAnsiTheme="majorHAnsi" w:cs="Calibri"/>
          <w:sz w:val="21"/>
          <w:szCs w:val="21"/>
        </w:rPr>
        <w:t>• Plan and implement investigative procedures including asking questions, formulating testable hypotheses, and selecting and using equipment and technology.</w:t>
      </w:r>
    </w:p>
    <w:p w:rsidR="004560C8" w:rsidRPr="00842943" w:rsidRDefault="004560C8">
      <w:pPr>
        <w:autoSpaceDE w:val="0"/>
        <w:spacing w:line="240" w:lineRule="auto"/>
        <w:ind w:left="360"/>
        <w:rPr>
          <w:rFonts w:asciiTheme="majorHAnsi" w:hAnsiTheme="majorHAnsi" w:cs="Calibri"/>
          <w:sz w:val="21"/>
          <w:szCs w:val="21"/>
        </w:rPr>
      </w:pPr>
      <w:r w:rsidRPr="00842943">
        <w:rPr>
          <w:rFonts w:asciiTheme="majorHAnsi" w:hAnsiTheme="majorHAnsi" w:cs="Calibri"/>
          <w:sz w:val="21"/>
          <w:szCs w:val="21"/>
        </w:rPr>
        <w:t>• Collect, analyze, and interpret information to construct reasonable explanations from direct and indirect evidence.</w:t>
      </w:r>
    </w:p>
    <w:p w:rsidR="004560C8" w:rsidRPr="00842943" w:rsidRDefault="004560C8">
      <w:pPr>
        <w:autoSpaceDE w:val="0"/>
        <w:spacing w:line="240" w:lineRule="auto"/>
        <w:ind w:left="360"/>
        <w:rPr>
          <w:rFonts w:asciiTheme="majorHAnsi" w:hAnsiTheme="majorHAnsi" w:cs="Calibri"/>
          <w:sz w:val="21"/>
          <w:szCs w:val="21"/>
        </w:rPr>
      </w:pPr>
      <w:r w:rsidRPr="00842943">
        <w:rPr>
          <w:rFonts w:asciiTheme="majorHAnsi" w:hAnsiTheme="majorHAnsi" w:cs="Calibri"/>
          <w:sz w:val="21"/>
          <w:szCs w:val="21"/>
        </w:rPr>
        <w:t>• Communicate valid conclusions by constructing graphs, tables, and charts with the correct positioning of X and Y axis.</w:t>
      </w:r>
    </w:p>
    <w:p w:rsidR="004560C8" w:rsidRPr="00842943" w:rsidRDefault="004560C8">
      <w:pPr>
        <w:autoSpaceDE w:val="0"/>
        <w:spacing w:line="240" w:lineRule="auto"/>
        <w:ind w:left="360"/>
        <w:rPr>
          <w:rFonts w:asciiTheme="majorHAnsi" w:hAnsiTheme="majorHAnsi" w:cs="Calibri"/>
          <w:sz w:val="21"/>
          <w:szCs w:val="21"/>
        </w:rPr>
      </w:pPr>
      <w:r w:rsidRPr="00842943">
        <w:rPr>
          <w:rFonts w:asciiTheme="majorHAnsi" w:hAnsiTheme="majorHAnsi" w:cs="Calibri"/>
          <w:sz w:val="21"/>
          <w:szCs w:val="21"/>
        </w:rPr>
        <w:t>• Identify independent and dependent variables in an experiment.</w:t>
      </w:r>
    </w:p>
    <w:p w:rsidR="00C32799" w:rsidRPr="00C32799" w:rsidRDefault="004560C8" w:rsidP="00C32799">
      <w:pPr>
        <w:autoSpaceDE w:val="0"/>
        <w:spacing w:line="240" w:lineRule="auto"/>
        <w:ind w:left="360"/>
        <w:rPr>
          <w:rFonts w:asciiTheme="majorHAnsi" w:hAnsiTheme="majorHAnsi" w:cs="Calibri"/>
          <w:sz w:val="21"/>
          <w:szCs w:val="21"/>
        </w:rPr>
      </w:pPr>
      <w:r w:rsidRPr="00842943">
        <w:rPr>
          <w:rFonts w:asciiTheme="majorHAnsi" w:hAnsiTheme="majorHAnsi" w:cs="Calibri"/>
          <w:sz w:val="21"/>
          <w:szCs w:val="21"/>
        </w:rPr>
        <w:t xml:space="preserve">• Analyze different </w:t>
      </w:r>
      <w:r w:rsidR="00C32799">
        <w:rPr>
          <w:rFonts w:asciiTheme="majorHAnsi" w:hAnsiTheme="majorHAnsi" w:cs="Calibri"/>
          <w:sz w:val="21"/>
          <w:szCs w:val="21"/>
        </w:rPr>
        <w:t>representation of the same data and e</w:t>
      </w:r>
      <w:r w:rsidR="00C32799" w:rsidRPr="00C32799">
        <w:rPr>
          <w:rFonts w:asciiTheme="majorHAnsi" w:hAnsiTheme="majorHAnsi" w:cs="Calibri"/>
          <w:sz w:val="21"/>
          <w:szCs w:val="21"/>
        </w:rPr>
        <w:t>valuate their work and the work of others.</w:t>
      </w:r>
    </w:p>
    <w:p w:rsidR="004560C8" w:rsidRPr="00842943" w:rsidRDefault="004560C8" w:rsidP="00C32799">
      <w:pPr>
        <w:autoSpaceDE w:val="0"/>
        <w:spacing w:line="240" w:lineRule="auto"/>
        <w:ind w:left="360"/>
        <w:rPr>
          <w:rFonts w:asciiTheme="majorHAnsi" w:hAnsiTheme="majorHAnsi" w:cs="Calibri"/>
          <w:sz w:val="21"/>
          <w:szCs w:val="21"/>
        </w:rPr>
      </w:pPr>
      <w:r w:rsidRPr="00842943">
        <w:rPr>
          <w:rFonts w:asciiTheme="majorHAnsi" w:hAnsiTheme="majorHAnsi" w:cs="Calibri"/>
          <w:sz w:val="21"/>
          <w:szCs w:val="21"/>
        </w:rPr>
        <w:t xml:space="preserve">• Conduct field and laboratory </w:t>
      </w:r>
      <w:r w:rsidR="00C32799">
        <w:rPr>
          <w:rFonts w:asciiTheme="majorHAnsi" w:hAnsiTheme="majorHAnsi" w:cs="Calibri"/>
          <w:sz w:val="21"/>
          <w:szCs w:val="21"/>
        </w:rPr>
        <w:t>by</w:t>
      </w:r>
      <w:r w:rsidRPr="00842943">
        <w:rPr>
          <w:rFonts w:asciiTheme="majorHAnsi" w:hAnsiTheme="majorHAnsi" w:cs="Calibri"/>
          <w:sz w:val="21"/>
          <w:szCs w:val="21"/>
        </w:rPr>
        <w:t xml:space="preserve"> safe</w:t>
      </w:r>
      <w:r w:rsidR="00C32799">
        <w:rPr>
          <w:rFonts w:asciiTheme="majorHAnsi" w:hAnsiTheme="majorHAnsi" w:cs="Calibri"/>
          <w:sz w:val="21"/>
          <w:szCs w:val="21"/>
        </w:rPr>
        <w:t>ly</w:t>
      </w:r>
      <w:r w:rsidRPr="00842943">
        <w:rPr>
          <w:rFonts w:asciiTheme="majorHAnsi" w:hAnsiTheme="majorHAnsi" w:cs="Calibri"/>
          <w:sz w:val="21"/>
          <w:szCs w:val="21"/>
        </w:rPr>
        <w:t xml:space="preserve"> handling of equipment, use of protective eyewear, following verbal and written directions, and practice of safety drills effectively.)</w:t>
      </w:r>
    </w:p>
    <w:p w:rsidR="004560C8" w:rsidRPr="00842943" w:rsidRDefault="00C32799">
      <w:pPr>
        <w:autoSpaceDE w:val="0"/>
        <w:spacing w:line="240" w:lineRule="auto"/>
        <w:ind w:left="360"/>
        <w:rPr>
          <w:rFonts w:asciiTheme="majorHAnsi" w:hAnsiTheme="majorHAnsi" w:cs="Calibri"/>
          <w:sz w:val="21"/>
          <w:szCs w:val="21"/>
        </w:rPr>
      </w:pPr>
      <w:r>
        <w:rPr>
          <w:rFonts w:asciiTheme="majorHAnsi" w:hAnsiTheme="majorHAnsi" w:cs="Calibri"/>
          <w:sz w:val="21"/>
          <w:szCs w:val="21"/>
        </w:rPr>
        <w:t>• Build and expand scientific vocabulary in order</w:t>
      </w:r>
      <w:r w:rsidR="004560C8" w:rsidRPr="00842943">
        <w:rPr>
          <w:rFonts w:asciiTheme="majorHAnsi" w:hAnsiTheme="majorHAnsi" w:cs="Calibri"/>
          <w:sz w:val="21"/>
          <w:szCs w:val="21"/>
        </w:rPr>
        <w:t xml:space="preserve">, to increase fluency and understanding by incorporating </w:t>
      </w:r>
      <w:r>
        <w:rPr>
          <w:rFonts w:asciiTheme="majorHAnsi" w:hAnsiTheme="majorHAnsi" w:cs="Calibri"/>
          <w:sz w:val="21"/>
          <w:szCs w:val="21"/>
        </w:rPr>
        <w:t>it</w:t>
      </w:r>
      <w:r w:rsidR="004560C8" w:rsidRPr="00842943">
        <w:rPr>
          <w:rFonts w:asciiTheme="majorHAnsi" w:hAnsiTheme="majorHAnsi" w:cs="Calibri"/>
          <w:sz w:val="21"/>
          <w:szCs w:val="21"/>
        </w:rPr>
        <w:t xml:space="preserve"> into their everyday speaking, listening, and writing routines.</w:t>
      </w:r>
    </w:p>
    <w:p w:rsidR="004560C8" w:rsidRPr="00842943" w:rsidRDefault="005D2CF7">
      <w:pPr>
        <w:pStyle w:val="Heading2"/>
        <w:tabs>
          <w:tab w:val="left" w:pos="0"/>
        </w:tabs>
        <w:spacing w:line="240" w:lineRule="auto"/>
        <w:rPr>
          <w:rFonts w:asciiTheme="majorHAnsi" w:hAnsiTheme="majorHAnsi" w:cs="Calibri"/>
          <w:sz w:val="21"/>
          <w:szCs w:val="21"/>
        </w:rPr>
      </w:pPr>
      <w:r w:rsidRPr="00842943">
        <w:rPr>
          <w:rFonts w:asciiTheme="majorHAnsi" w:hAnsiTheme="majorHAnsi" w:cs="Calibri"/>
          <w:b/>
          <w:bCs/>
          <w:sz w:val="21"/>
          <w:szCs w:val="21"/>
        </w:rPr>
        <w:t xml:space="preserve">Material </w:t>
      </w:r>
      <w:r w:rsidR="004560C8" w:rsidRPr="00842943">
        <w:rPr>
          <w:rFonts w:asciiTheme="majorHAnsi" w:hAnsiTheme="majorHAnsi" w:cs="Calibri"/>
          <w:b/>
          <w:bCs/>
          <w:sz w:val="21"/>
          <w:szCs w:val="21"/>
        </w:rPr>
        <w:t>Requirements</w:t>
      </w:r>
      <w:r w:rsidR="004560C8" w:rsidRPr="00842943">
        <w:rPr>
          <w:rFonts w:asciiTheme="majorHAnsi" w:hAnsiTheme="majorHAnsi" w:cs="Calibri"/>
          <w:sz w:val="21"/>
          <w:szCs w:val="21"/>
        </w:rPr>
        <w:t>:</w:t>
      </w:r>
    </w:p>
    <w:p w:rsidR="003B23DC" w:rsidRPr="00842943" w:rsidRDefault="004560C8" w:rsidP="00842943">
      <w:pPr>
        <w:spacing w:line="240" w:lineRule="auto"/>
        <w:rPr>
          <w:rFonts w:asciiTheme="majorHAnsi" w:hAnsiTheme="majorHAnsi"/>
          <w:bCs/>
          <w:color w:val="000000"/>
          <w:sz w:val="21"/>
          <w:szCs w:val="21"/>
        </w:rPr>
      </w:pPr>
      <w:r w:rsidRPr="00842943">
        <w:rPr>
          <w:rFonts w:asciiTheme="majorHAnsi" w:hAnsiTheme="majorHAnsi" w:cs="Calibri"/>
          <w:sz w:val="21"/>
          <w:szCs w:val="21"/>
        </w:rPr>
        <w:t xml:space="preserve">All students will be required to maintain a </w:t>
      </w:r>
      <w:r w:rsidRPr="00842943">
        <w:rPr>
          <w:rFonts w:asciiTheme="majorHAnsi" w:hAnsiTheme="majorHAnsi" w:cs="Calibri"/>
          <w:bCs/>
          <w:sz w:val="21"/>
          <w:szCs w:val="21"/>
        </w:rPr>
        <w:t>planner</w:t>
      </w:r>
      <w:r w:rsidRPr="00842943">
        <w:rPr>
          <w:rFonts w:asciiTheme="majorHAnsi" w:hAnsiTheme="majorHAnsi" w:cs="Calibri"/>
          <w:sz w:val="21"/>
          <w:szCs w:val="21"/>
        </w:rPr>
        <w:t xml:space="preserve"> for recording assignments and homework.  </w:t>
      </w:r>
      <w:r w:rsidRPr="00842943">
        <w:rPr>
          <w:rFonts w:asciiTheme="majorHAnsi" w:hAnsiTheme="majorHAnsi" w:cs="Calibri"/>
          <w:bCs/>
          <w:sz w:val="21"/>
          <w:szCs w:val="21"/>
        </w:rPr>
        <w:t>A composition book</w:t>
      </w:r>
      <w:r w:rsidRPr="00842943">
        <w:rPr>
          <w:rFonts w:asciiTheme="majorHAnsi" w:hAnsiTheme="majorHAnsi" w:cs="Calibri"/>
          <w:sz w:val="21"/>
          <w:szCs w:val="21"/>
        </w:rPr>
        <w:t xml:space="preserve"> will </w:t>
      </w:r>
      <w:r w:rsidR="00842943" w:rsidRPr="00842943">
        <w:rPr>
          <w:rFonts w:asciiTheme="majorHAnsi" w:hAnsiTheme="majorHAnsi" w:cs="Calibri"/>
          <w:sz w:val="21"/>
          <w:szCs w:val="21"/>
        </w:rPr>
        <w:t>b</w:t>
      </w:r>
      <w:r w:rsidRPr="00842943">
        <w:rPr>
          <w:rFonts w:asciiTheme="majorHAnsi" w:hAnsiTheme="majorHAnsi" w:cs="Calibri"/>
          <w:sz w:val="21"/>
          <w:szCs w:val="21"/>
        </w:rPr>
        <w:t xml:space="preserve">e used to organize and record class information and lab reports.  </w:t>
      </w:r>
      <w:r w:rsidR="003B23DC" w:rsidRPr="00842943">
        <w:rPr>
          <w:rFonts w:asciiTheme="majorHAnsi" w:hAnsiTheme="majorHAnsi"/>
          <w:b/>
          <w:bCs/>
          <w:color w:val="000000"/>
          <w:sz w:val="21"/>
          <w:szCs w:val="21"/>
        </w:rPr>
        <w:t xml:space="preserve">:  </w:t>
      </w:r>
      <w:r w:rsidR="003B23DC" w:rsidRPr="00842943">
        <w:rPr>
          <w:rFonts w:asciiTheme="majorHAnsi" w:hAnsiTheme="majorHAnsi"/>
          <w:bCs/>
          <w:color w:val="000000"/>
          <w:sz w:val="21"/>
          <w:szCs w:val="21"/>
        </w:rPr>
        <w:t>1 subject spiral notebook, plastic folder, glue/glue sticks, map colors, pencils, notebook paper</w:t>
      </w:r>
    </w:p>
    <w:p w:rsidR="00842943" w:rsidRPr="00842943" w:rsidRDefault="00842943">
      <w:pPr>
        <w:spacing w:line="240" w:lineRule="auto"/>
        <w:rPr>
          <w:rFonts w:asciiTheme="majorHAnsi" w:hAnsiTheme="majorHAnsi" w:cs="Calibri"/>
          <w:b/>
          <w:sz w:val="21"/>
          <w:szCs w:val="21"/>
        </w:rPr>
      </w:pPr>
    </w:p>
    <w:p w:rsidR="009212AD" w:rsidRPr="00842943" w:rsidRDefault="005D2CF7">
      <w:pPr>
        <w:spacing w:line="240" w:lineRule="auto"/>
        <w:rPr>
          <w:rFonts w:asciiTheme="majorHAnsi" w:hAnsiTheme="majorHAnsi" w:cs="Calibri"/>
          <w:b/>
          <w:sz w:val="21"/>
          <w:szCs w:val="21"/>
        </w:rPr>
      </w:pPr>
      <w:r w:rsidRPr="00842943">
        <w:rPr>
          <w:rFonts w:asciiTheme="majorHAnsi" w:hAnsiTheme="majorHAnsi" w:cs="Calibri"/>
          <w:b/>
          <w:sz w:val="21"/>
          <w:szCs w:val="21"/>
        </w:rPr>
        <w:t>Textbook:</w:t>
      </w:r>
    </w:p>
    <w:p w:rsidR="009212AD" w:rsidRPr="00842943" w:rsidRDefault="009A0F0E" w:rsidP="00842943">
      <w:pPr>
        <w:spacing w:line="240" w:lineRule="auto"/>
        <w:rPr>
          <w:rFonts w:asciiTheme="majorHAnsi" w:hAnsiTheme="majorHAnsi" w:cs="Calibri"/>
          <w:bCs/>
          <w:sz w:val="21"/>
          <w:szCs w:val="21"/>
        </w:rPr>
      </w:pPr>
      <w:hyperlink r:id="rId6" w:history="1">
        <w:r w:rsidR="0073608C" w:rsidRPr="00225E52">
          <w:rPr>
            <w:rStyle w:val="Hyperlink"/>
            <w:rFonts w:asciiTheme="majorHAnsi" w:hAnsiTheme="majorHAnsi" w:cs="Calibri"/>
            <w:bCs/>
            <w:sz w:val="21"/>
            <w:szCs w:val="21"/>
          </w:rPr>
          <w:t>https://ali5.acceleratelearning.com/</w:t>
        </w:r>
      </w:hyperlink>
      <w:r w:rsidR="0073608C">
        <w:rPr>
          <w:rFonts w:asciiTheme="majorHAnsi" w:hAnsiTheme="majorHAnsi" w:cs="Calibri"/>
          <w:bCs/>
          <w:sz w:val="21"/>
          <w:szCs w:val="21"/>
        </w:rPr>
        <w:t xml:space="preserve"> </w:t>
      </w:r>
      <w:r w:rsidR="0076563D" w:rsidRPr="00842943">
        <w:rPr>
          <w:rFonts w:asciiTheme="majorHAnsi" w:hAnsiTheme="majorHAnsi" w:cs="Calibri"/>
          <w:bCs/>
          <w:sz w:val="21"/>
          <w:szCs w:val="21"/>
        </w:rPr>
        <w:t>will</w:t>
      </w:r>
      <w:r w:rsidR="009212AD" w:rsidRPr="00842943">
        <w:rPr>
          <w:rFonts w:asciiTheme="majorHAnsi" w:hAnsiTheme="majorHAnsi" w:cs="Calibri"/>
          <w:bCs/>
          <w:sz w:val="21"/>
          <w:szCs w:val="21"/>
        </w:rPr>
        <w:t xml:space="preserve"> be used as an online textbook as well as online homework.  If a student does not have internet capability, paper copies will be available.  Technology related issues will not be an excuse for late </w:t>
      </w:r>
      <w:proofErr w:type="gramStart"/>
      <w:r w:rsidR="009212AD" w:rsidRPr="00842943">
        <w:rPr>
          <w:rFonts w:asciiTheme="majorHAnsi" w:hAnsiTheme="majorHAnsi" w:cs="Calibri"/>
          <w:bCs/>
          <w:sz w:val="21"/>
          <w:szCs w:val="21"/>
        </w:rPr>
        <w:t>homework</w:t>
      </w:r>
      <w:proofErr w:type="gramEnd"/>
      <w:r w:rsidR="009212AD" w:rsidRPr="00842943">
        <w:rPr>
          <w:rFonts w:asciiTheme="majorHAnsi" w:hAnsiTheme="majorHAnsi" w:cs="Calibri"/>
          <w:bCs/>
          <w:sz w:val="21"/>
          <w:szCs w:val="21"/>
        </w:rPr>
        <w:t>.  Therefore, it is imperative for students to begin and complete their assignments in a timely manner before the due date.</w:t>
      </w:r>
    </w:p>
    <w:p w:rsidR="0076563D" w:rsidRPr="00842943" w:rsidRDefault="0076563D" w:rsidP="00842943">
      <w:pPr>
        <w:spacing w:line="240" w:lineRule="auto"/>
        <w:rPr>
          <w:rFonts w:asciiTheme="majorHAnsi" w:hAnsiTheme="majorHAnsi" w:cs="Calibri"/>
          <w:b/>
          <w:bCs/>
          <w:sz w:val="21"/>
          <w:szCs w:val="21"/>
        </w:rPr>
      </w:pPr>
    </w:p>
    <w:p w:rsidR="004560C8" w:rsidRPr="00842943" w:rsidRDefault="004560C8">
      <w:pPr>
        <w:spacing w:line="240" w:lineRule="auto"/>
        <w:rPr>
          <w:rFonts w:asciiTheme="majorHAnsi" w:hAnsiTheme="majorHAnsi" w:cs="Calibri"/>
          <w:sz w:val="21"/>
          <w:szCs w:val="21"/>
        </w:rPr>
      </w:pPr>
      <w:r w:rsidRPr="00842943">
        <w:rPr>
          <w:rFonts w:asciiTheme="majorHAnsi" w:hAnsiTheme="majorHAnsi" w:cs="Calibri"/>
          <w:b/>
          <w:bCs/>
          <w:sz w:val="21"/>
          <w:szCs w:val="21"/>
        </w:rPr>
        <w:t>Course Calendar/Schedule</w:t>
      </w:r>
      <w:r w:rsidRPr="00842943">
        <w:rPr>
          <w:rFonts w:asciiTheme="majorHAnsi" w:hAnsiTheme="majorHAnsi" w:cs="Calibri"/>
          <w:sz w:val="21"/>
          <w:szCs w:val="21"/>
        </w:rPr>
        <w:t xml:space="preserve">: </w:t>
      </w:r>
      <w:r w:rsidR="001F20FE" w:rsidRPr="001F20FE">
        <w:rPr>
          <w:rFonts w:asciiTheme="majorHAnsi" w:hAnsiTheme="majorHAnsi" w:cs="Calibri"/>
          <w:i/>
          <w:sz w:val="21"/>
          <w:szCs w:val="21"/>
        </w:rPr>
        <w:t>Course Calendar is subject to change as needed.</w:t>
      </w:r>
    </w:p>
    <w:p w:rsidR="0086072A" w:rsidRPr="00842943" w:rsidRDefault="004560C8" w:rsidP="0073608C">
      <w:pPr>
        <w:pStyle w:val="BodyTextIndent"/>
        <w:spacing w:line="240" w:lineRule="auto"/>
        <w:rPr>
          <w:rFonts w:asciiTheme="majorHAnsi" w:hAnsiTheme="majorHAnsi" w:cs="Calibri"/>
          <w:sz w:val="21"/>
          <w:szCs w:val="21"/>
        </w:rPr>
      </w:pPr>
      <w:r w:rsidRPr="001F20FE">
        <w:rPr>
          <w:rFonts w:asciiTheme="majorHAnsi" w:hAnsiTheme="majorHAnsi" w:cs="Calibri"/>
          <w:sz w:val="21"/>
          <w:szCs w:val="21"/>
          <w:u w:val="single"/>
        </w:rPr>
        <w:t>S</w:t>
      </w:r>
      <w:r w:rsidR="007619FA" w:rsidRPr="001F20FE">
        <w:rPr>
          <w:rFonts w:asciiTheme="majorHAnsi" w:hAnsiTheme="majorHAnsi" w:cs="Calibri"/>
          <w:sz w:val="21"/>
          <w:szCs w:val="21"/>
          <w:u w:val="single"/>
        </w:rPr>
        <w:t>emester 1</w:t>
      </w:r>
      <w:r w:rsidR="007619FA" w:rsidRPr="00842943">
        <w:rPr>
          <w:rFonts w:asciiTheme="majorHAnsi" w:hAnsiTheme="majorHAnsi" w:cs="Calibri"/>
          <w:sz w:val="21"/>
          <w:szCs w:val="21"/>
        </w:rPr>
        <w:tab/>
        <w:t>Lab Safety</w:t>
      </w:r>
      <w:r w:rsidR="0086072A">
        <w:rPr>
          <w:rFonts w:asciiTheme="majorHAnsi" w:hAnsiTheme="majorHAnsi" w:cs="Calibri"/>
          <w:sz w:val="21"/>
          <w:szCs w:val="21"/>
        </w:rPr>
        <w:t xml:space="preserve">   </w:t>
      </w:r>
      <w:r w:rsidR="0086072A">
        <w:rPr>
          <w:rFonts w:asciiTheme="majorHAnsi" w:hAnsiTheme="majorHAnsi" w:cs="Calibri"/>
          <w:sz w:val="21"/>
          <w:szCs w:val="21"/>
        </w:rPr>
        <w:tab/>
      </w:r>
      <w:r w:rsidR="0086072A">
        <w:rPr>
          <w:rFonts w:asciiTheme="majorHAnsi" w:hAnsiTheme="majorHAnsi" w:cs="Calibri"/>
          <w:sz w:val="21"/>
          <w:szCs w:val="21"/>
        </w:rPr>
        <w:tab/>
      </w:r>
      <w:r w:rsidR="0086072A">
        <w:rPr>
          <w:rFonts w:asciiTheme="majorHAnsi" w:hAnsiTheme="majorHAnsi" w:cs="Calibri"/>
          <w:sz w:val="21"/>
          <w:szCs w:val="21"/>
        </w:rPr>
        <w:tab/>
      </w:r>
      <w:r w:rsidR="0086072A">
        <w:rPr>
          <w:rFonts w:asciiTheme="majorHAnsi" w:hAnsiTheme="majorHAnsi" w:cs="Calibri"/>
          <w:sz w:val="21"/>
          <w:szCs w:val="21"/>
        </w:rPr>
        <w:tab/>
      </w:r>
      <w:r w:rsidR="0086072A" w:rsidRPr="001F20FE">
        <w:rPr>
          <w:rFonts w:asciiTheme="majorHAnsi" w:hAnsiTheme="majorHAnsi" w:cs="Calibri"/>
          <w:sz w:val="21"/>
          <w:szCs w:val="21"/>
          <w:u w:val="single"/>
        </w:rPr>
        <w:t>Semester 2</w:t>
      </w:r>
      <w:r w:rsidR="0086072A" w:rsidRPr="00842943">
        <w:rPr>
          <w:rFonts w:asciiTheme="majorHAnsi" w:hAnsiTheme="majorHAnsi" w:cs="Calibri"/>
          <w:sz w:val="21"/>
          <w:szCs w:val="21"/>
        </w:rPr>
        <w:tab/>
      </w:r>
      <w:r w:rsidR="0073608C">
        <w:rPr>
          <w:rFonts w:asciiTheme="majorHAnsi" w:hAnsiTheme="majorHAnsi" w:cs="Calibri"/>
          <w:sz w:val="21"/>
          <w:szCs w:val="21"/>
        </w:rPr>
        <w:t>Force and Motion</w:t>
      </w:r>
    </w:p>
    <w:p w:rsidR="004560C8" w:rsidRPr="00842943" w:rsidRDefault="001F20FE" w:rsidP="001F20FE">
      <w:pPr>
        <w:pStyle w:val="BodyTextIndent"/>
        <w:spacing w:line="240" w:lineRule="auto"/>
        <w:rPr>
          <w:rFonts w:asciiTheme="majorHAnsi" w:hAnsiTheme="majorHAnsi" w:cs="Calibri"/>
          <w:sz w:val="21"/>
          <w:szCs w:val="21"/>
        </w:rPr>
      </w:pPr>
      <w:r>
        <w:rPr>
          <w:rFonts w:asciiTheme="majorHAnsi" w:hAnsiTheme="majorHAnsi" w:cs="Calibri"/>
          <w:sz w:val="21"/>
          <w:szCs w:val="21"/>
        </w:rPr>
        <w:tab/>
      </w:r>
      <w:r>
        <w:rPr>
          <w:rFonts w:asciiTheme="majorHAnsi" w:hAnsiTheme="majorHAnsi" w:cs="Calibri"/>
          <w:sz w:val="21"/>
          <w:szCs w:val="21"/>
        </w:rPr>
        <w:tab/>
      </w:r>
      <w:r w:rsidR="004560C8" w:rsidRPr="00842943">
        <w:rPr>
          <w:rFonts w:asciiTheme="majorHAnsi" w:hAnsiTheme="majorHAnsi" w:cs="Calibri"/>
          <w:sz w:val="21"/>
          <w:szCs w:val="21"/>
        </w:rPr>
        <w:t>Chemistry/Properties of Matter</w:t>
      </w:r>
      <w:r w:rsidR="0086072A">
        <w:rPr>
          <w:rFonts w:asciiTheme="majorHAnsi" w:hAnsiTheme="majorHAnsi" w:cs="Calibri"/>
          <w:sz w:val="21"/>
          <w:szCs w:val="21"/>
        </w:rPr>
        <w:t xml:space="preserve">  </w:t>
      </w:r>
      <w:r>
        <w:rPr>
          <w:rFonts w:asciiTheme="majorHAnsi" w:hAnsiTheme="majorHAnsi" w:cs="Calibri"/>
          <w:sz w:val="21"/>
          <w:szCs w:val="21"/>
        </w:rPr>
        <w:tab/>
      </w:r>
      <w:r>
        <w:rPr>
          <w:rFonts w:asciiTheme="majorHAnsi" w:hAnsiTheme="majorHAnsi" w:cs="Calibri"/>
          <w:sz w:val="21"/>
          <w:szCs w:val="21"/>
        </w:rPr>
        <w:tab/>
      </w:r>
      <w:r>
        <w:rPr>
          <w:rFonts w:asciiTheme="majorHAnsi" w:hAnsiTheme="majorHAnsi" w:cs="Calibri"/>
          <w:sz w:val="21"/>
          <w:szCs w:val="21"/>
        </w:rPr>
        <w:tab/>
      </w:r>
      <w:r>
        <w:rPr>
          <w:rFonts w:asciiTheme="majorHAnsi" w:hAnsiTheme="majorHAnsi" w:cs="Calibri"/>
          <w:sz w:val="21"/>
          <w:szCs w:val="21"/>
        </w:rPr>
        <w:tab/>
      </w:r>
      <w:r w:rsidR="0073608C">
        <w:rPr>
          <w:rFonts w:asciiTheme="majorHAnsi" w:hAnsiTheme="majorHAnsi" w:cs="Calibri"/>
          <w:sz w:val="21"/>
          <w:szCs w:val="21"/>
        </w:rPr>
        <w:t>Energy</w:t>
      </w:r>
    </w:p>
    <w:p w:rsidR="004560C8" w:rsidRPr="00842943" w:rsidRDefault="004560C8">
      <w:pPr>
        <w:pStyle w:val="BodyTextIndent"/>
        <w:spacing w:line="240" w:lineRule="auto"/>
        <w:rPr>
          <w:rFonts w:asciiTheme="majorHAnsi" w:hAnsiTheme="majorHAnsi" w:cs="Calibri"/>
          <w:sz w:val="21"/>
          <w:szCs w:val="21"/>
        </w:rPr>
      </w:pPr>
      <w:r w:rsidRPr="00842943">
        <w:rPr>
          <w:rFonts w:asciiTheme="majorHAnsi" w:hAnsiTheme="majorHAnsi" w:cs="Calibri"/>
          <w:sz w:val="21"/>
          <w:szCs w:val="21"/>
        </w:rPr>
        <w:tab/>
      </w:r>
      <w:r w:rsidRPr="00842943">
        <w:rPr>
          <w:rFonts w:asciiTheme="majorHAnsi" w:hAnsiTheme="majorHAnsi" w:cs="Calibri"/>
          <w:sz w:val="21"/>
          <w:szCs w:val="21"/>
        </w:rPr>
        <w:tab/>
      </w:r>
      <w:r w:rsidR="0073608C" w:rsidRPr="001F20FE">
        <w:rPr>
          <w:rFonts w:asciiTheme="majorHAnsi" w:hAnsiTheme="majorHAnsi" w:cs="Calibri"/>
          <w:sz w:val="21"/>
          <w:szCs w:val="21"/>
        </w:rPr>
        <w:t>Life Science (Cells and Environment)</w:t>
      </w:r>
      <w:r w:rsidR="0073608C">
        <w:rPr>
          <w:rFonts w:asciiTheme="majorHAnsi" w:hAnsiTheme="majorHAnsi" w:cs="Calibri"/>
          <w:sz w:val="21"/>
          <w:szCs w:val="21"/>
        </w:rPr>
        <w:tab/>
      </w:r>
      <w:r w:rsidR="0073608C">
        <w:rPr>
          <w:rFonts w:asciiTheme="majorHAnsi" w:hAnsiTheme="majorHAnsi" w:cs="Calibri"/>
          <w:sz w:val="21"/>
          <w:szCs w:val="21"/>
        </w:rPr>
        <w:tab/>
      </w:r>
      <w:r w:rsidR="0073608C">
        <w:rPr>
          <w:rFonts w:asciiTheme="majorHAnsi" w:hAnsiTheme="majorHAnsi" w:cs="Calibri"/>
          <w:sz w:val="21"/>
          <w:szCs w:val="21"/>
        </w:rPr>
        <w:tab/>
        <w:t>Earth Science</w:t>
      </w:r>
      <w:r w:rsidR="001F20FE">
        <w:rPr>
          <w:rFonts w:asciiTheme="majorHAnsi" w:hAnsiTheme="majorHAnsi" w:cs="Calibri"/>
          <w:sz w:val="21"/>
          <w:szCs w:val="21"/>
        </w:rPr>
        <w:tab/>
      </w:r>
      <w:r w:rsidR="001F20FE">
        <w:rPr>
          <w:rFonts w:asciiTheme="majorHAnsi" w:hAnsiTheme="majorHAnsi" w:cs="Calibri"/>
          <w:sz w:val="21"/>
          <w:szCs w:val="21"/>
        </w:rPr>
        <w:tab/>
      </w:r>
      <w:r w:rsidR="001F20FE">
        <w:rPr>
          <w:rFonts w:asciiTheme="majorHAnsi" w:hAnsiTheme="majorHAnsi" w:cs="Calibri"/>
          <w:sz w:val="21"/>
          <w:szCs w:val="21"/>
        </w:rPr>
        <w:tab/>
      </w:r>
    </w:p>
    <w:p w:rsidR="001F20FE" w:rsidRPr="001F20FE" w:rsidRDefault="007619FA" w:rsidP="001F20FE">
      <w:pPr>
        <w:rPr>
          <w:rFonts w:asciiTheme="majorHAnsi" w:hAnsiTheme="majorHAnsi" w:cs="Calibri"/>
          <w:bCs/>
          <w:sz w:val="21"/>
          <w:szCs w:val="21"/>
        </w:rPr>
      </w:pPr>
      <w:r w:rsidRPr="00842943">
        <w:rPr>
          <w:rFonts w:asciiTheme="majorHAnsi" w:hAnsiTheme="majorHAnsi" w:cs="Calibri"/>
          <w:sz w:val="21"/>
          <w:szCs w:val="21"/>
        </w:rPr>
        <w:tab/>
      </w:r>
      <w:r w:rsidRPr="00842943">
        <w:rPr>
          <w:rFonts w:asciiTheme="majorHAnsi" w:hAnsiTheme="majorHAnsi" w:cs="Calibri"/>
          <w:sz w:val="21"/>
          <w:szCs w:val="21"/>
        </w:rPr>
        <w:tab/>
      </w:r>
      <w:r w:rsidR="0073608C">
        <w:rPr>
          <w:rFonts w:asciiTheme="majorHAnsi" w:hAnsiTheme="majorHAnsi" w:cs="Calibri"/>
          <w:sz w:val="21"/>
          <w:szCs w:val="21"/>
        </w:rPr>
        <w:t>Space Exploration</w:t>
      </w:r>
      <w:r w:rsidR="001F20FE">
        <w:rPr>
          <w:rFonts w:asciiTheme="majorHAnsi" w:hAnsiTheme="majorHAnsi" w:cs="Calibri"/>
          <w:sz w:val="21"/>
          <w:szCs w:val="21"/>
        </w:rPr>
        <w:tab/>
      </w:r>
      <w:r w:rsidR="001F20FE">
        <w:rPr>
          <w:rFonts w:asciiTheme="majorHAnsi" w:hAnsiTheme="majorHAnsi" w:cs="Calibri"/>
          <w:sz w:val="21"/>
          <w:szCs w:val="21"/>
        </w:rPr>
        <w:tab/>
      </w:r>
      <w:r w:rsidR="001F20FE">
        <w:rPr>
          <w:rFonts w:asciiTheme="majorHAnsi" w:hAnsiTheme="majorHAnsi" w:cs="Calibri"/>
          <w:sz w:val="21"/>
          <w:szCs w:val="21"/>
        </w:rPr>
        <w:tab/>
      </w:r>
      <w:r w:rsidR="001F20FE">
        <w:rPr>
          <w:rFonts w:asciiTheme="majorHAnsi" w:hAnsiTheme="majorHAnsi" w:cs="Calibri"/>
          <w:sz w:val="21"/>
          <w:szCs w:val="21"/>
        </w:rPr>
        <w:tab/>
      </w:r>
      <w:r w:rsidR="001F20FE">
        <w:rPr>
          <w:rFonts w:asciiTheme="majorHAnsi" w:hAnsiTheme="majorHAnsi" w:cs="Calibri"/>
          <w:sz w:val="21"/>
          <w:szCs w:val="21"/>
        </w:rPr>
        <w:tab/>
      </w:r>
      <w:r w:rsidR="0073608C">
        <w:rPr>
          <w:rFonts w:asciiTheme="majorHAnsi" w:hAnsiTheme="majorHAnsi" w:cs="Calibri"/>
          <w:sz w:val="21"/>
          <w:szCs w:val="21"/>
        </w:rPr>
        <w:t>STEM</w:t>
      </w:r>
    </w:p>
    <w:p w:rsidR="00555D6D" w:rsidRPr="00842943" w:rsidRDefault="001F20FE" w:rsidP="001F20FE">
      <w:pPr>
        <w:pStyle w:val="BodyTextIndent"/>
        <w:spacing w:line="240" w:lineRule="auto"/>
        <w:rPr>
          <w:rFonts w:asciiTheme="majorHAnsi" w:hAnsiTheme="majorHAnsi" w:cs="Calibri"/>
          <w:sz w:val="21"/>
          <w:szCs w:val="21"/>
        </w:rPr>
      </w:pPr>
      <w:r>
        <w:rPr>
          <w:rFonts w:asciiTheme="majorHAnsi" w:hAnsiTheme="majorHAnsi" w:cs="Calibri"/>
          <w:sz w:val="21"/>
          <w:szCs w:val="21"/>
        </w:rPr>
        <w:tab/>
      </w:r>
      <w:r>
        <w:rPr>
          <w:rFonts w:asciiTheme="majorHAnsi" w:hAnsiTheme="majorHAnsi" w:cs="Calibri"/>
          <w:sz w:val="21"/>
          <w:szCs w:val="21"/>
        </w:rPr>
        <w:tab/>
      </w:r>
      <w:r>
        <w:rPr>
          <w:rFonts w:asciiTheme="majorHAnsi" w:hAnsiTheme="majorHAnsi" w:cs="Calibri"/>
          <w:sz w:val="21"/>
          <w:szCs w:val="21"/>
        </w:rPr>
        <w:tab/>
      </w:r>
      <w:r>
        <w:rPr>
          <w:rFonts w:asciiTheme="majorHAnsi" w:hAnsiTheme="majorHAnsi" w:cs="Calibri"/>
          <w:sz w:val="21"/>
          <w:szCs w:val="21"/>
        </w:rPr>
        <w:tab/>
      </w:r>
      <w:r w:rsidR="004560C8" w:rsidRPr="00842943">
        <w:rPr>
          <w:rFonts w:asciiTheme="majorHAnsi" w:hAnsiTheme="majorHAnsi" w:cs="Calibri"/>
          <w:sz w:val="21"/>
          <w:szCs w:val="21"/>
        </w:rPr>
        <w:tab/>
      </w:r>
    </w:p>
    <w:p w:rsidR="005D2CF7" w:rsidRPr="00842943" w:rsidRDefault="00424D2B" w:rsidP="00CB4AEE">
      <w:pPr>
        <w:pStyle w:val="BodyTextIndent"/>
        <w:spacing w:line="240" w:lineRule="auto"/>
        <w:rPr>
          <w:rFonts w:asciiTheme="majorHAnsi" w:hAnsiTheme="majorHAnsi" w:cs="Calibri"/>
          <w:b/>
          <w:sz w:val="21"/>
          <w:szCs w:val="21"/>
        </w:rPr>
      </w:pPr>
      <w:r w:rsidRPr="00842943">
        <w:rPr>
          <w:rFonts w:asciiTheme="majorHAnsi" w:hAnsiTheme="majorHAnsi" w:cs="Calibri"/>
          <w:b/>
          <w:sz w:val="21"/>
          <w:szCs w:val="21"/>
        </w:rPr>
        <w:t xml:space="preserve">Curriculum </w:t>
      </w:r>
      <w:r w:rsidR="00842943" w:rsidRPr="00842943">
        <w:rPr>
          <w:rFonts w:asciiTheme="majorHAnsi" w:hAnsiTheme="majorHAnsi" w:cs="Calibri"/>
          <w:b/>
          <w:sz w:val="21"/>
          <w:szCs w:val="21"/>
        </w:rPr>
        <w:t>Based Assessment</w:t>
      </w:r>
      <w:r w:rsidRPr="00842943">
        <w:rPr>
          <w:rFonts w:asciiTheme="majorHAnsi" w:hAnsiTheme="majorHAnsi" w:cs="Calibri"/>
          <w:b/>
          <w:sz w:val="21"/>
          <w:szCs w:val="21"/>
        </w:rPr>
        <w:t xml:space="preserve"> </w:t>
      </w:r>
      <w:r w:rsidR="00CB4AEE" w:rsidRPr="00842943">
        <w:rPr>
          <w:rFonts w:asciiTheme="majorHAnsi" w:hAnsiTheme="majorHAnsi" w:cs="Calibri"/>
          <w:b/>
          <w:sz w:val="21"/>
          <w:szCs w:val="21"/>
        </w:rPr>
        <w:t>Testing Schedule:</w:t>
      </w:r>
      <w:r w:rsidR="004560C8" w:rsidRPr="00842943">
        <w:rPr>
          <w:rFonts w:asciiTheme="majorHAnsi" w:hAnsiTheme="majorHAnsi" w:cs="Calibri"/>
          <w:b/>
          <w:sz w:val="21"/>
          <w:szCs w:val="21"/>
        </w:rPr>
        <w:tab/>
      </w:r>
    </w:p>
    <w:p w:rsidR="00842943" w:rsidRPr="00842943" w:rsidRDefault="004919F8" w:rsidP="0073608C">
      <w:pPr>
        <w:pStyle w:val="BodyTextIndent"/>
        <w:spacing w:line="240" w:lineRule="auto"/>
        <w:ind w:firstLine="0"/>
        <w:rPr>
          <w:rFonts w:asciiTheme="majorHAnsi" w:hAnsiTheme="majorHAnsi" w:cs="Calibri"/>
          <w:sz w:val="21"/>
          <w:szCs w:val="21"/>
        </w:rPr>
      </w:pPr>
      <w:r w:rsidRPr="00842943">
        <w:rPr>
          <w:rFonts w:asciiTheme="majorHAnsi" w:hAnsiTheme="majorHAnsi" w:cs="Calibri"/>
          <w:sz w:val="21"/>
          <w:szCs w:val="21"/>
        </w:rPr>
        <w:t>Chemistry Oct 1</w:t>
      </w:r>
      <w:r w:rsidR="0073608C">
        <w:rPr>
          <w:rFonts w:asciiTheme="majorHAnsi" w:hAnsiTheme="majorHAnsi" w:cs="Calibri"/>
          <w:sz w:val="21"/>
          <w:szCs w:val="21"/>
        </w:rPr>
        <w:t>1-13</w:t>
      </w:r>
      <w:r w:rsidR="0086072A" w:rsidRPr="0086072A">
        <w:t xml:space="preserve"> </w:t>
      </w:r>
      <w:r w:rsidR="0086072A">
        <w:t xml:space="preserve">  </w:t>
      </w:r>
      <w:r w:rsidR="0086072A">
        <w:tab/>
        <w:t xml:space="preserve">   </w:t>
      </w:r>
      <w:r w:rsidR="0073608C">
        <w:t>Biology Nov 15-17</w:t>
      </w:r>
      <w:r w:rsidR="0086072A">
        <w:tab/>
      </w:r>
      <w:r w:rsidR="0073608C">
        <w:rPr>
          <w:rFonts w:asciiTheme="majorHAnsi" w:hAnsiTheme="majorHAnsi" w:cs="Calibri"/>
          <w:sz w:val="21"/>
          <w:szCs w:val="21"/>
        </w:rPr>
        <w:t xml:space="preserve">Space Dec 19-21 </w:t>
      </w:r>
      <w:r w:rsidR="0073608C">
        <w:rPr>
          <w:rFonts w:asciiTheme="majorHAnsi" w:hAnsiTheme="majorHAnsi" w:cs="Calibri"/>
          <w:sz w:val="21"/>
          <w:szCs w:val="21"/>
        </w:rPr>
        <w:tab/>
        <w:t>Force and Motion Feb 28-March 2</w:t>
      </w:r>
      <w:r w:rsidR="0086072A">
        <w:rPr>
          <w:rFonts w:asciiTheme="majorHAnsi" w:hAnsiTheme="majorHAnsi" w:cs="Calibri"/>
          <w:sz w:val="21"/>
          <w:szCs w:val="21"/>
        </w:rPr>
        <w:t xml:space="preserve">     </w:t>
      </w:r>
      <w:r w:rsidR="0086072A" w:rsidRPr="0086072A">
        <w:t xml:space="preserve"> </w:t>
      </w:r>
      <w:r w:rsidR="0073608C">
        <w:rPr>
          <w:rFonts w:asciiTheme="majorHAnsi" w:hAnsiTheme="majorHAnsi" w:cs="Calibri"/>
          <w:sz w:val="21"/>
          <w:szCs w:val="21"/>
        </w:rPr>
        <w:t>Energy April 11-13</w:t>
      </w:r>
      <w:r w:rsidR="0073608C">
        <w:rPr>
          <w:rFonts w:asciiTheme="majorHAnsi" w:hAnsiTheme="majorHAnsi" w:cs="Calibri"/>
          <w:sz w:val="21"/>
          <w:szCs w:val="21"/>
        </w:rPr>
        <w:tab/>
        <w:t xml:space="preserve">   Earth Science May 16-18</w:t>
      </w:r>
    </w:p>
    <w:p w:rsidR="00CA659C" w:rsidRDefault="00CA659C">
      <w:pPr>
        <w:spacing w:line="240" w:lineRule="auto"/>
        <w:rPr>
          <w:rFonts w:asciiTheme="majorHAnsi" w:hAnsiTheme="majorHAnsi" w:cs="Calibri"/>
          <w:b/>
          <w:bCs/>
          <w:sz w:val="21"/>
          <w:szCs w:val="21"/>
        </w:rPr>
      </w:pPr>
    </w:p>
    <w:p w:rsidR="004560C8" w:rsidRPr="00842943" w:rsidRDefault="004560C8">
      <w:pPr>
        <w:spacing w:line="240" w:lineRule="auto"/>
        <w:rPr>
          <w:rFonts w:asciiTheme="majorHAnsi" w:hAnsiTheme="majorHAnsi" w:cs="Calibri"/>
          <w:sz w:val="21"/>
          <w:szCs w:val="21"/>
        </w:rPr>
      </w:pPr>
      <w:r w:rsidRPr="00842943">
        <w:rPr>
          <w:rFonts w:asciiTheme="majorHAnsi" w:hAnsiTheme="majorHAnsi" w:cs="Calibri"/>
          <w:b/>
          <w:bCs/>
          <w:sz w:val="21"/>
          <w:szCs w:val="21"/>
        </w:rPr>
        <w:t>Class Participation</w:t>
      </w:r>
      <w:r w:rsidRPr="00842943">
        <w:rPr>
          <w:rFonts w:asciiTheme="majorHAnsi" w:hAnsiTheme="majorHAnsi" w:cs="Calibri"/>
          <w:sz w:val="21"/>
          <w:szCs w:val="21"/>
        </w:rPr>
        <w:t>:</w:t>
      </w:r>
    </w:p>
    <w:p w:rsidR="004560C8" w:rsidRPr="00842943" w:rsidRDefault="00842943" w:rsidP="009212AD">
      <w:pPr>
        <w:pStyle w:val="BodyTextIndent"/>
        <w:spacing w:line="240" w:lineRule="auto"/>
        <w:ind w:left="0" w:firstLine="0"/>
        <w:rPr>
          <w:rFonts w:asciiTheme="majorHAnsi" w:hAnsiTheme="majorHAnsi" w:cs="Calibri"/>
          <w:sz w:val="21"/>
          <w:szCs w:val="21"/>
        </w:rPr>
      </w:pPr>
      <w:r w:rsidRPr="00842943">
        <w:rPr>
          <w:rFonts w:asciiTheme="majorHAnsi" w:hAnsiTheme="majorHAnsi" w:cs="Calibri"/>
          <w:sz w:val="21"/>
          <w:szCs w:val="21"/>
        </w:rPr>
        <w:t>Students are</w:t>
      </w:r>
      <w:r w:rsidR="004560C8" w:rsidRPr="00842943">
        <w:rPr>
          <w:rFonts w:asciiTheme="majorHAnsi" w:hAnsiTheme="majorHAnsi" w:cs="Calibri"/>
          <w:sz w:val="21"/>
          <w:szCs w:val="21"/>
        </w:rPr>
        <w:t xml:space="preserve"> expected to get involved in discussions and experiments, volunteer, </w:t>
      </w:r>
      <w:r w:rsidR="009212AD" w:rsidRPr="00842943">
        <w:rPr>
          <w:rFonts w:asciiTheme="majorHAnsi" w:hAnsiTheme="majorHAnsi" w:cs="Calibri"/>
          <w:sz w:val="21"/>
          <w:szCs w:val="21"/>
        </w:rPr>
        <w:t xml:space="preserve">ask questions, share ideas and </w:t>
      </w:r>
      <w:r w:rsidR="004560C8" w:rsidRPr="00842943">
        <w:rPr>
          <w:rFonts w:asciiTheme="majorHAnsi" w:hAnsiTheme="majorHAnsi" w:cs="Calibri"/>
          <w:sz w:val="21"/>
          <w:szCs w:val="21"/>
        </w:rPr>
        <w:t xml:space="preserve">observations, and contribute to group activities.  </w:t>
      </w:r>
    </w:p>
    <w:p w:rsidR="00CB4AEE" w:rsidRPr="00842943" w:rsidRDefault="00CB4AEE" w:rsidP="009212AD">
      <w:pPr>
        <w:pStyle w:val="BodyTextIndent"/>
        <w:spacing w:line="240" w:lineRule="auto"/>
        <w:ind w:left="0" w:firstLine="0"/>
        <w:rPr>
          <w:rFonts w:asciiTheme="majorHAnsi" w:hAnsiTheme="majorHAnsi" w:cs="Calibri"/>
          <w:sz w:val="21"/>
          <w:szCs w:val="21"/>
        </w:rPr>
      </w:pPr>
    </w:p>
    <w:p w:rsidR="00CA659C" w:rsidRDefault="00CA659C" w:rsidP="00CB4AEE">
      <w:pPr>
        <w:spacing w:line="240" w:lineRule="auto"/>
        <w:rPr>
          <w:rFonts w:asciiTheme="majorHAnsi" w:hAnsiTheme="majorHAnsi" w:cs="Calibri"/>
          <w:b/>
          <w:bCs/>
          <w:sz w:val="21"/>
          <w:szCs w:val="21"/>
        </w:rPr>
      </w:pPr>
    </w:p>
    <w:p w:rsidR="00CA659C" w:rsidRDefault="00CA659C" w:rsidP="00CB4AEE">
      <w:pPr>
        <w:spacing w:line="240" w:lineRule="auto"/>
        <w:rPr>
          <w:rFonts w:asciiTheme="majorHAnsi" w:hAnsiTheme="majorHAnsi" w:cs="Calibri"/>
          <w:b/>
          <w:bCs/>
          <w:sz w:val="21"/>
          <w:szCs w:val="21"/>
        </w:rPr>
      </w:pPr>
    </w:p>
    <w:p w:rsidR="00CB4AEE" w:rsidRPr="00842943" w:rsidRDefault="00CB4AEE" w:rsidP="00CB4AEE">
      <w:pPr>
        <w:spacing w:line="240" w:lineRule="auto"/>
        <w:rPr>
          <w:rFonts w:asciiTheme="majorHAnsi" w:hAnsiTheme="majorHAnsi" w:cs="Calibri"/>
          <w:sz w:val="21"/>
          <w:szCs w:val="21"/>
        </w:rPr>
      </w:pPr>
      <w:r w:rsidRPr="00842943">
        <w:rPr>
          <w:rFonts w:asciiTheme="majorHAnsi" w:hAnsiTheme="majorHAnsi" w:cs="Calibri"/>
          <w:b/>
          <w:bCs/>
          <w:sz w:val="21"/>
          <w:szCs w:val="21"/>
        </w:rPr>
        <w:lastRenderedPageBreak/>
        <w:t>Lab Safety</w:t>
      </w:r>
      <w:r w:rsidRPr="00842943">
        <w:rPr>
          <w:rFonts w:asciiTheme="majorHAnsi" w:hAnsiTheme="majorHAnsi" w:cs="Calibri"/>
          <w:sz w:val="21"/>
          <w:szCs w:val="21"/>
        </w:rPr>
        <w:t>:</w:t>
      </w:r>
    </w:p>
    <w:p w:rsidR="00CB4AEE" w:rsidRPr="00842943" w:rsidRDefault="00CB4AEE" w:rsidP="00CB4AEE">
      <w:pPr>
        <w:pStyle w:val="BodyTextIndent2"/>
        <w:spacing w:line="240" w:lineRule="auto"/>
        <w:ind w:left="0"/>
        <w:rPr>
          <w:rFonts w:asciiTheme="majorHAnsi" w:hAnsiTheme="majorHAnsi" w:cs="Calibri"/>
          <w:sz w:val="21"/>
          <w:szCs w:val="21"/>
        </w:rPr>
      </w:pPr>
      <w:r w:rsidRPr="00842943">
        <w:rPr>
          <w:rFonts w:asciiTheme="majorHAnsi" w:hAnsiTheme="majorHAnsi" w:cs="Calibri"/>
          <w:sz w:val="21"/>
          <w:szCs w:val="21"/>
        </w:rPr>
        <w:t>Students are expected to learn and follow general safety guidelines to keep the lab a safe place.  Goggles will be worn when directed by the teacher.  Closed toe shoes (NOT sandals) must be worn in the lab to prevent injury.  Horseplay is not allowed.  Additional precautions will be announced prior to certain experiments.  Students who choose not to follow all safety rules will be removed from the activity.</w:t>
      </w:r>
    </w:p>
    <w:p w:rsidR="00CB4AEE" w:rsidRPr="00842943" w:rsidRDefault="00CB4AEE" w:rsidP="00CB4AEE">
      <w:pPr>
        <w:pStyle w:val="BodyTextIndent2"/>
        <w:spacing w:line="240" w:lineRule="auto"/>
        <w:ind w:left="0"/>
        <w:rPr>
          <w:rFonts w:asciiTheme="majorHAnsi" w:hAnsiTheme="majorHAnsi" w:cs="Calibri"/>
          <w:sz w:val="21"/>
          <w:szCs w:val="21"/>
        </w:rPr>
      </w:pPr>
      <w:r w:rsidRPr="00842943">
        <w:rPr>
          <w:rFonts w:asciiTheme="majorHAnsi" w:hAnsiTheme="majorHAnsi" w:cs="Calibri"/>
          <w:sz w:val="21"/>
          <w:szCs w:val="21"/>
        </w:rPr>
        <w:t xml:space="preserve">*Lab safety contracts and a lab safety quiz must be completed/passed (100% or above) to receive a lab license.   A lab license is required to participate in a lab.  </w:t>
      </w:r>
    </w:p>
    <w:p w:rsidR="00CB4AEE" w:rsidRPr="00842943" w:rsidRDefault="00CB4AEE">
      <w:pPr>
        <w:spacing w:line="240" w:lineRule="auto"/>
        <w:rPr>
          <w:rFonts w:asciiTheme="majorHAnsi" w:hAnsiTheme="majorHAnsi" w:cs="Calibri"/>
          <w:b/>
          <w:sz w:val="21"/>
          <w:szCs w:val="21"/>
        </w:rPr>
      </w:pPr>
    </w:p>
    <w:p w:rsidR="004560C8" w:rsidRPr="00842943" w:rsidRDefault="004560C8">
      <w:pPr>
        <w:spacing w:line="240" w:lineRule="auto"/>
        <w:rPr>
          <w:rFonts w:asciiTheme="majorHAnsi" w:hAnsiTheme="majorHAnsi" w:cs="Calibri"/>
          <w:sz w:val="21"/>
          <w:szCs w:val="21"/>
        </w:rPr>
      </w:pPr>
      <w:r w:rsidRPr="00842943">
        <w:rPr>
          <w:rFonts w:asciiTheme="majorHAnsi" w:hAnsiTheme="majorHAnsi" w:cs="Calibri"/>
          <w:b/>
          <w:bCs/>
          <w:sz w:val="21"/>
          <w:szCs w:val="21"/>
        </w:rPr>
        <w:t>Missed Exams/Assignments</w:t>
      </w:r>
      <w:r w:rsidR="003B23DC" w:rsidRPr="00842943">
        <w:rPr>
          <w:rFonts w:asciiTheme="majorHAnsi" w:hAnsiTheme="majorHAnsi" w:cs="Calibri"/>
          <w:b/>
          <w:bCs/>
          <w:sz w:val="21"/>
          <w:szCs w:val="21"/>
        </w:rPr>
        <w:t xml:space="preserve"> R</w:t>
      </w:r>
      <w:r w:rsidR="00CB4AEE" w:rsidRPr="00842943">
        <w:rPr>
          <w:rFonts w:asciiTheme="majorHAnsi" w:hAnsiTheme="majorHAnsi" w:cs="Calibri"/>
          <w:b/>
          <w:bCs/>
          <w:sz w:val="21"/>
          <w:szCs w:val="21"/>
        </w:rPr>
        <w:t xml:space="preserve">egarding </w:t>
      </w:r>
      <w:proofErr w:type="spellStart"/>
      <w:r w:rsidR="00CB4AEE" w:rsidRPr="00842943">
        <w:rPr>
          <w:rFonts w:asciiTheme="majorHAnsi" w:hAnsiTheme="majorHAnsi" w:cs="Calibri"/>
          <w:b/>
          <w:bCs/>
          <w:sz w:val="21"/>
          <w:szCs w:val="21"/>
        </w:rPr>
        <w:t>Tardies</w:t>
      </w:r>
      <w:proofErr w:type="spellEnd"/>
      <w:r w:rsidR="00CB4AEE" w:rsidRPr="00842943">
        <w:rPr>
          <w:rFonts w:asciiTheme="majorHAnsi" w:hAnsiTheme="majorHAnsi" w:cs="Calibri"/>
          <w:b/>
          <w:bCs/>
          <w:sz w:val="21"/>
          <w:szCs w:val="21"/>
        </w:rPr>
        <w:t xml:space="preserve"> and Absences:</w:t>
      </w:r>
    </w:p>
    <w:p w:rsidR="004560C8" w:rsidRPr="00842943" w:rsidRDefault="004560C8">
      <w:pPr>
        <w:spacing w:line="240" w:lineRule="auto"/>
        <w:rPr>
          <w:rFonts w:asciiTheme="majorHAnsi" w:hAnsiTheme="majorHAnsi" w:cs="Calibri"/>
          <w:sz w:val="21"/>
          <w:szCs w:val="21"/>
        </w:rPr>
      </w:pPr>
      <w:r w:rsidRPr="00842943">
        <w:rPr>
          <w:rFonts w:asciiTheme="majorHAnsi" w:hAnsiTheme="majorHAnsi" w:cs="Calibri"/>
          <w:sz w:val="21"/>
          <w:szCs w:val="21"/>
        </w:rPr>
        <w:t xml:space="preserve">Students can makeup assignments or tests after </w:t>
      </w:r>
      <w:proofErr w:type="spellStart"/>
      <w:r w:rsidR="003B23DC" w:rsidRPr="00842943">
        <w:rPr>
          <w:rFonts w:asciiTheme="majorHAnsi" w:hAnsiTheme="majorHAnsi" w:cs="Calibri"/>
          <w:sz w:val="21"/>
          <w:szCs w:val="21"/>
        </w:rPr>
        <w:t>tardies</w:t>
      </w:r>
      <w:proofErr w:type="spellEnd"/>
      <w:r w:rsidR="003B23DC" w:rsidRPr="00842943">
        <w:rPr>
          <w:rFonts w:asciiTheme="majorHAnsi" w:hAnsiTheme="majorHAnsi" w:cs="Calibri"/>
          <w:sz w:val="21"/>
          <w:szCs w:val="21"/>
        </w:rPr>
        <w:t>/</w:t>
      </w:r>
      <w:r w:rsidRPr="00842943">
        <w:rPr>
          <w:rFonts w:asciiTheme="majorHAnsi" w:hAnsiTheme="majorHAnsi" w:cs="Calibri"/>
          <w:sz w:val="21"/>
          <w:szCs w:val="21"/>
        </w:rPr>
        <w:t xml:space="preserve">absences.  Students will have the same number of days they are absent to make up work.  Students should consult with the teacher after an absence to identify work that needs to be completed.  It is the student’s responsibility to get the assignments from the teacher.  </w:t>
      </w:r>
    </w:p>
    <w:p w:rsidR="004560C8" w:rsidRPr="00842943" w:rsidRDefault="004560C8">
      <w:pPr>
        <w:spacing w:line="240" w:lineRule="auto"/>
        <w:rPr>
          <w:rFonts w:asciiTheme="majorHAnsi" w:hAnsiTheme="majorHAnsi" w:cs="Calibri"/>
          <w:sz w:val="21"/>
          <w:szCs w:val="21"/>
        </w:rPr>
      </w:pPr>
    </w:p>
    <w:p w:rsidR="005C198C" w:rsidRPr="00842943" w:rsidRDefault="005C198C" w:rsidP="00CB4AEE">
      <w:pPr>
        <w:spacing w:line="240" w:lineRule="auto"/>
        <w:rPr>
          <w:rFonts w:asciiTheme="majorHAnsi" w:hAnsiTheme="majorHAnsi" w:cs="Calibri"/>
          <w:b/>
          <w:bCs/>
          <w:sz w:val="21"/>
          <w:szCs w:val="21"/>
        </w:rPr>
      </w:pPr>
      <w:r w:rsidRPr="005C198C">
        <w:rPr>
          <w:rFonts w:asciiTheme="majorHAnsi" w:eastAsia="MS Mincho" w:hAnsiTheme="majorHAnsi"/>
          <w:b/>
          <w:color w:val="000000"/>
          <w:sz w:val="21"/>
          <w:szCs w:val="21"/>
          <w:lang w:eastAsia="ja-JP"/>
        </w:rPr>
        <w:t>Homework-free extended holidays:</w:t>
      </w:r>
      <w:r w:rsidRPr="005C198C">
        <w:rPr>
          <w:rFonts w:asciiTheme="majorHAnsi" w:eastAsia="MS Mincho" w:hAnsiTheme="majorHAnsi"/>
          <w:color w:val="000000"/>
          <w:sz w:val="21"/>
          <w:szCs w:val="21"/>
          <w:lang w:eastAsia="ja-JP"/>
        </w:rPr>
        <w:t xml:space="preserve"> (Thanksgiving Break, Winter Break, and Spring Break</w:t>
      </w:r>
      <w:r w:rsidRPr="00842943">
        <w:rPr>
          <w:rFonts w:asciiTheme="majorHAnsi" w:hAnsiTheme="majorHAnsi" w:cs="Calibri"/>
          <w:bCs/>
          <w:sz w:val="21"/>
          <w:szCs w:val="21"/>
        </w:rPr>
        <w:t>)</w:t>
      </w:r>
    </w:p>
    <w:p w:rsidR="005C198C" w:rsidRPr="00842943" w:rsidRDefault="005C198C" w:rsidP="00CB4AEE">
      <w:pPr>
        <w:spacing w:line="240" w:lineRule="auto"/>
        <w:rPr>
          <w:rFonts w:asciiTheme="majorHAnsi" w:hAnsiTheme="majorHAnsi" w:cs="Calibri"/>
          <w:b/>
          <w:bCs/>
          <w:sz w:val="21"/>
          <w:szCs w:val="21"/>
        </w:rPr>
      </w:pPr>
    </w:p>
    <w:p w:rsidR="00CB4AEE" w:rsidRPr="00842943" w:rsidRDefault="004560C8" w:rsidP="00CB4AEE">
      <w:pPr>
        <w:spacing w:line="240" w:lineRule="auto"/>
        <w:rPr>
          <w:rFonts w:asciiTheme="majorHAnsi" w:hAnsiTheme="majorHAnsi" w:cs="Calibri"/>
          <w:b/>
          <w:bCs/>
          <w:sz w:val="21"/>
          <w:szCs w:val="21"/>
        </w:rPr>
      </w:pPr>
      <w:r w:rsidRPr="00842943">
        <w:rPr>
          <w:rFonts w:asciiTheme="majorHAnsi" w:hAnsiTheme="majorHAnsi" w:cs="Calibri"/>
          <w:b/>
          <w:bCs/>
          <w:sz w:val="21"/>
          <w:szCs w:val="21"/>
        </w:rPr>
        <w:t>Late Work:</w:t>
      </w:r>
    </w:p>
    <w:p w:rsidR="008C0091" w:rsidRPr="008C0091" w:rsidRDefault="008C0091" w:rsidP="008C0091">
      <w:pPr>
        <w:spacing w:line="240" w:lineRule="auto"/>
        <w:rPr>
          <w:rFonts w:asciiTheme="majorHAnsi" w:hAnsiTheme="majorHAnsi" w:cs="Calibri"/>
          <w:sz w:val="21"/>
          <w:szCs w:val="21"/>
        </w:rPr>
      </w:pPr>
      <w:r w:rsidRPr="008C0091">
        <w:rPr>
          <w:rFonts w:asciiTheme="majorHAnsi" w:hAnsiTheme="majorHAnsi" w:cs="Calibri"/>
          <w:sz w:val="21"/>
          <w:szCs w:val="21"/>
        </w:rPr>
        <w:t>•         1 class day late</w:t>
      </w:r>
      <w:r w:rsidR="007B014C">
        <w:rPr>
          <w:rFonts w:asciiTheme="majorHAnsi" w:hAnsiTheme="majorHAnsi" w:cs="Calibri"/>
          <w:sz w:val="21"/>
          <w:szCs w:val="21"/>
        </w:rPr>
        <w:t xml:space="preserve"> – grade may be reduced up to 15</w:t>
      </w:r>
      <w:r w:rsidRPr="008C0091">
        <w:rPr>
          <w:rFonts w:asciiTheme="majorHAnsi" w:hAnsiTheme="majorHAnsi" w:cs="Calibri"/>
          <w:sz w:val="21"/>
          <w:szCs w:val="21"/>
        </w:rPr>
        <w:t xml:space="preserve"> points </w:t>
      </w:r>
    </w:p>
    <w:p w:rsidR="008C0091" w:rsidRPr="008C0091" w:rsidRDefault="008C0091" w:rsidP="008C0091">
      <w:pPr>
        <w:spacing w:line="240" w:lineRule="auto"/>
        <w:rPr>
          <w:rFonts w:asciiTheme="majorHAnsi" w:hAnsiTheme="majorHAnsi" w:cs="Calibri"/>
          <w:sz w:val="21"/>
          <w:szCs w:val="21"/>
        </w:rPr>
      </w:pPr>
      <w:r w:rsidRPr="008C0091">
        <w:rPr>
          <w:rFonts w:asciiTheme="majorHAnsi" w:hAnsiTheme="majorHAnsi" w:cs="Calibri"/>
          <w:sz w:val="21"/>
          <w:szCs w:val="21"/>
        </w:rPr>
        <w:t xml:space="preserve">•         2 class days late- grade may be reduced up to </w:t>
      </w:r>
      <w:r w:rsidR="007B014C">
        <w:rPr>
          <w:rFonts w:asciiTheme="majorHAnsi" w:hAnsiTheme="majorHAnsi" w:cs="Calibri"/>
          <w:sz w:val="21"/>
          <w:szCs w:val="21"/>
        </w:rPr>
        <w:t>30</w:t>
      </w:r>
      <w:r w:rsidRPr="008C0091">
        <w:rPr>
          <w:rFonts w:asciiTheme="majorHAnsi" w:hAnsiTheme="majorHAnsi" w:cs="Calibri"/>
          <w:sz w:val="21"/>
          <w:szCs w:val="21"/>
        </w:rPr>
        <w:t xml:space="preserve"> points.</w:t>
      </w:r>
    </w:p>
    <w:p w:rsidR="004560C8" w:rsidRPr="00842943" w:rsidRDefault="008C0091" w:rsidP="008C0091">
      <w:pPr>
        <w:spacing w:line="240" w:lineRule="auto"/>
        <w:rPr>
          <w:rFonts w:asciiTheme="majorHAnsi" w:hAnsiTheme="majorHAnsi" w:cs="Calibri"/>
          <w:sz w:val="21"/>
          <w:szCs w:val="21"/>
        </w:rPr>
      </w:pPr>
      <w:r w:rsidRPr="008C0091">
        <w:rPr>
          <w:rFonts w:asciiTheme="majorHAnsi" w:hAnsiTheme="majorHAnsi" w:cs="Calibri"/>
          <w:sz w:val="21"/>
          <w:szCs w:val="21"/>
        </w:rPr>
        <w:t xml:space="preserve">•      </w:t>
      </w:r>
      <w:r>
        <w:rPr>
          <w:rFonts w:asciiTheme="majorHAnsi" w:hAnsiTheme="majorHAnsi" w:cs="Calibri"/>
          <w:sz w:val="21"/>
          <w:szCs w:val="21"/>
        </w:rPr>
        <w:t xml:space="preserve">   </w:t>
      </w:r>
      <w:r w:rsidRPr="008C0091">
        <w:rPr>
          <w:rFonts w:asciiTheme="majorHAnsi" w:hAnsiTheme="majorHAnsi" w:cs="Calibri"/>
          <w:sz w:val="21"/>
          <w:szCs w:val="21"/>
        </w:rPr>
        <w:t xml:space="preserve">3 class days late – teacher discretion  </w:t>
      </w:r>
    </w:p>
    <w:p w:rsidR="007619FA" w:rsidRPr="00842943" w:rsidRDefault="007619FA">
      <w:pPr>
        <w:spacing w:line="240" w:lineRule="auto"/>
        <w:rPr>
          <w:rFonts w:asciiTheme="majorHAnsi" w:hAnsiTheme="majorHAnsi" w:cs="Calibri"/>
          <w:b/>
          <w:bCs/>
          <w:sz w:val="21"/>
          <w:szCs w:val="21"/>
        </w:rPr>
      </w:pPr>
      <w:r w:rsidRPr="00842943">
        <w:rPr>
          <w:rFonts w:asciiTheme="majorHAnsi" w:hAnsiTheme="majorHAnsi" w:cs="Calibri"/>
          <w:b/>
          <w:bCs/>
          <w:sz w:val="21"/>
          <w:szCs w:val="21"/>
        </w:rPr>
        <w:t xml:space="preserve">Grade </w:t>
      </w:r>
      <w:r w:rsidR="001F20FE" w:rsidRPr="00842943">
        <w:rPr>
          <w:rFonts w:asciiTheme="majorHAnsi" w:hAnsiTheme="majorHAnsi" w:cs="Calibri"/>
          <w:b/>
          <w:bCs/>
          <w:sz w:val="21"/>
          <w:szCs w:val="21"/>
        </w:rPr>
        <w:t>categories:</w:t>
      </w:r>
      <w:r w:rsidRPr="00842943">
        <w:rPr>
          <w:rFonts w:asciiTheme="majorHAnsi" w:hAnsiTheme="majorHAnsi" w:cs="Calibri"/>
          <w:b/>
          <w:bCs/>
          <w:sz w:val="21"/>
          <w:szCs w:val="21"/>
        </w:rPr>
        <w:t xml:space="preserve"> </w:t>
      </w:r>
      <w:r w:rsidR="005C198C" w:rsidRPr="00842943">
        <w:rPr>
          <w:rFonts w:asciiTheme="majorHAnsi" w:hAnsiTheme="majorHAnsi" w:cs="Calibri"/>
          <w:b/>
          <w:bCs/>
          <w:sz w:val="21"/>
          <w:szCs w:val="21"/>
        </w:rPr>
        <w:tab/>
      </w:r>
      <w:r w:rsidR="005C198C" w:rsidRPr="00842943">
        <w:rPr>
          <w:rFonts w:asciiTheme="majorHAnsi" w:hAnsiTheme="majorHAnsi" w:cs="Calibri"/>
          <w:b/>
          <w:bCs/>
          <w:sz w:val="21"/>
          <w:szCs w:val="21"/>
        </w:rPr>
        <w:tab/>
      </w:r>
      <w:r w:rsidR="005C198C" w:rsidRPr="00842943">
        <w:rPr>
          <w:rFonts w:asciiTheme="majorHAnsi" w:hAnsiTheme="majorHAnsi" w:cs="Calibri"/>
          <w:b/>
          <w:bCs/>
          <w:sz w:val="21"/>
          <w:szCs w:val="21"/>
        </w:rPr>
        <w:tab/>
      </w:r>
      <w:r w:rsidR="005C198C" w:rsidRPr="00842943">
        <w:rPr>
          <w:rFonts w:asciiTheme="majorHAnsi" w:hAnsiTheme="majorHAnsi" w:cs="Calibri"/>
          <w:b/>
          <w:bCs/>
          <w:sz w:val="21"/>
          <w:szCs w:val="21"/>
        </w:rPr>
        <w:tab/>
      </w:r>
      <w:r w:rsidR="005C198C" w:rsidRPr="00842943">
        <w:rPr>
          <w:rFonts w:asciiTheme="majorHAnsi" w:hAnsiTheme="majorHAnsi" w:cs="Calibri"/>
          <w:b/>
          <w:bCs/>
          <w:sz w:val="21"/>
          <w:szCs w:val="21"/>
        </w:rPr>
        <w:tab/>
      </w:r>
      <w:r w:rsidR="00842943" w:rsidRPr="00842943">
        <w:rPr>
          <w:rFonts w:asciiTheme="majorHAnsi" w:hAnsiTheme="majorHAnsi" w:cs="Calibri"/>
          <w:b/>
          <w:bCs/>
          <w:sz w:val="21"/>
          <w:szCs w:val="21"/>
        </w:rPr>
        <w:t xml:space="preserve">Grades </w:t>
      </w:r>
      <w:r w:rsidR="005C198C" w:rsidRPr="00842943">
        <w:rPr>
          <w:rFonts w:asciiTheme="majorHAnsi" w:hAnsiTheme="majorHAnsi" w:cs="Calibri"/>
          <w:b/>
          <w:bCs/>
          <w:sz w:val="21"/>
          <w:szCs w:val="21"/>
        </w:rPr>
        <w:t>Per 6 Weeks:</w:t>
      </w:r>
    </w:p>
    <w:p w:rsidR="007619FA" w:rsidRPr="00842943" w:rsidRDefault="007619FA" w:rsidP="007619FA">
      <w:pPr>
        <w:numPr>
          <w:ilvl w:val="0"/>
          <w:numId w:val="2"/>
        </w:numPr>
        <w:spacing w:line="240" w:lineRule="auto"/>
        <w:rPr>
          <w:rFonts w:asciiTheme="majorHAnsi" w:hAnsiTheme="majorHAnsi" w:cs="Calibri"/>
          <w:bCs/>
          <w:sz w:val="21"/>
          <w:szCs w:val="21"/>
        </w:rPr>
      </w:pPr>
      <w:r w:rsidRPr="00842943">
        <w:rPr>
          <w:rFonts w:asciiTheme="majorHAnsi" w:hAnsiTheme="majorHAnsi"/>
          <w:sz w:val="21"/>
          <w:szCs w:val="21"/>
        </w:rPr>
        <w:t xml:space="preserve">50% - Daily Assignments/Quizzes </w:t>
      </w:r>
      <w:r w:rsidR="005C198C" w:rsidRPr="00842943">
        <w:rPr>
          <w:rFonts w:asciiTheme="majorHAnsi" w:hAnsiTheme="majorHAnsi"/>
          <w:sz w:val="21"/>
          <w:szCs w:val="21"/>
        </w:rPr>
        <w:tab/>
      </w:r>
      <w:r w:rsidR="005C198C" w:rsidRPr="00842943">
        <w:rPr>
          <w:rFonts w:asciiTheme="majorHAnsi" w:hAnsiTheme="majorHAnsi"/>
          <w:sz w:val="21"/>
          <w:szCs w:val="21"/>
        </w:rPr>
        <w:tab/>
      </w:r>
      <w:r w:rsidR="0086072A">
        <w:rPr>
          <w:rFonts w:asciiTheme="majorHAnsi" w:hAnsiTheme="majorHAnsi"/>
          <w:sz w:val="21"/>
          <w:szCs w:val="21"/>
        </w:rPr>
        <w:tab/>
      </w:r>
      <w:r w:rsidR="005C198C" w:rsidRPr="00842943">
        <w:rPr>
          <w:rFonts w:asciiTheme="majorHAnsi" w:hAnsiTheme="majorHAnsi"/>
          <w:sz w:val="21"/>
          <w:szCs w:val="21"/>
        </w:rPr>
        <w:t>8 Minimum</w:t>
      </w:r>
    </w:p>
    <w:p w:rsidR="00424D2B" w:rsidRPr="00842943" w:rsidRDefault="007619FA" w:rsidP="007619FA">
      <w:pPr>
        <w:numPr>
          <w:ilvl w:val="0"/>
          <w:numId w:val="2"/>
        </w:numPr>
        <w:spacing w:line="240" w:lineRule="auto"/>
        <w:rPr>
          <w:rFonts w:asciiTheme="majorHAnsi" w:hAnsiTheme="majorHAnsi" w:cs="Calibri"/>
          <w:bCs/>
          <w:sz w:val="21"/>
          <w:szCs w:val="21"/>
        </w:rPr>
      </w:pPr>
      <w:r w:rsidRPr="00842943">
        <w:rPr>
          <w:rFonts w:asciiTheme="majorHAnsi" w:hAnsiTheme="majorHAnsi"/>
          <w:sz w:val="21"/>
          <w:szCs w:val="21"/>
        </w:rPr>
        <w:t xml:space="preserve">40% - Major Tests/Projects </w:t>
      </w:r>
      <w:r w:rsidR="00424D2B" w:rsidRPr="00842943">
        <w:rPr>
          <w:rFonts w:asciiTheme="majorHAnsi" w:hAnsiTheme="majorHAnsi"/>
          <w:sz w:val="21"/>
          <w:szCs w:val="21"/>
        </w:rPr>
        <w:t xml:space="preserve">  </w:t>
      </w:r>
      <w:r w:rsidR="005C198C" w:rsidRPr="00842943">
        <w:rPr>
          <w:rFonts w:asciiTheme="majorHAnsi" w:hAnsiTheme="majorHAnsi"/>
          <w:sz w:val="21"/>
          <w:szCs w:val="21"/>
        </w:rPr>
        <w:tab/>
      </w:r>
      <w:r w:rsidR="005C198C" w:rsidRPr="00842943">
        <w:rPr>
          <w:rFonts w:asciiTheme="majorHAnsi" w:hAnsiTheme="majorHAnsi"/>
          <w:sz w:val="21"/>
          <w:szCs w:val="21"/>
        </w:rPr>
        <w:tab/>
      </w:r>
      <w:r w:rsidR="005C198C" w:rsidRPr="00842943">
        <w:rPr>
          <w:rFonts w:asciiTheme="majorHAnsi" w:hAnsiTheme="majorHAnsi"/>
          <w:sz w:val="21"/>
          <w:szCs w:val="21"/>
        </w:rPr>
        <w:tab/>
      </w:r>
      <w:r w:rsidR="00424D2B" w:rsidRPr="00842943">
        <w:rPr>
          <w:rFonts w:asciiTheme="majorHAnsi" w:hAnsiTheme="majorHAnsi"/>
          <w:sz w:val="21"/>
          <w:szCs w:val="21"/>
        </w:rPr>
        <w:t xml:space="preserve">2  </w:t>
      </w:r>
      <w:r w:rsidR="005C198C" w:rsidRPr="00842943">
        <w:rPr>
          <w:rFonts w:asciiTheme="majorHAnsi" w:hAnsiTheme="majorHAnsi"/>
          <w:sz w:val="21"/>
          <w:szCs w:val="21"/>
        </w:rPr>
        <w:t>M</w:t>
      </w:r>
      <w:r w:rsidR="00424D2B" w:rsidRPr="00842943">
        <w:rPr>
          <w:rFonts w:asciiTheme="majorHAnsi" w:hAnsiTheme="majorHAnsi"/>
          <w:sz w:val="21"/>
          <w:szCs w:val="21"/>
        </w:rPr>
        <w:t>inimum</w:t>
      </w:r>
    </w:p>
    <w:p w:rsidR="00842943" w:rsidRPr="001F20FE" w:rsidRDefault="007619FA" w:rsidP="00842943">
      <w:pPr>
        <w:pStyle w:val="ListParagraph"/>
        <w:numPr>
          <w:ilvl w:val="0"/>
          <w:numId w:val="2"/>
        </w:numPr>
        <w:spacing w:line="240" w:lineRule="auto"/>
        <w:rPr>
          <w:rFonts w:asciiTheme="majorHAnsi" w:hAnsiTheme="majorHAnsi" w:cs="Calibri"/>
          <w:bCs/>
          <w:sz w:val="21"/>
          <w:szCs w:val="21"/>
        </w:rPr>
      </w:pPr>
      <w:r w:rsidRPr="00842943">
        <w:rPr>
          <w:rFonts w:asciiTheme="majorHAnsi" w:hAnsiTheme="majorHAnsi"/>
          <w:sz w:val="21"/>
          <w:szCs w:val="21"/>
        </w:rPr>
        <w:t>10% - Homework</w:t>
      </w:r>
      <w:r w:rsidR="00424D2B" w:rsidRPr="00842943">
        <w:rPr>
          <w:rFonts w:asciiTheme="majorHAnsi" w:hAnsiTheme="majorHAnsi"/>
          <w:sz w:val="21"/>
          <w:szCs w:val="21"/>
        </w:rPr>
        <w:t xml:space="preserve">      </w:t>
      </w:r>
      <w:r w:rsidR="005C198C" w:rsidRPr="00842943">
        <w:rPr>
          <w:rFonts w:asciiTheme="majorHAnsi" w:hAnsiTheme="majorHAnsi"/>
          <w:sz w:val="21"/>
          <w:szCs w:val="21"/>
        </w:rPr>
        <w:tab/>
      </w:r>
      <w:r w:rsidR="005C198C" w:rsidRPr="00842943">
        <w:rPr>
          <w:rFonts w:asciiTheme="majorHAnsi" w:hAnsiTheme="majorHAnsi"/>
          <w:sz w:val="21"/>
          <w:szCs w:val="21"/>
        </w:rPr>
        <w:tab/>
      </w:r>
      <w:r w:rsidR="005C198C" w:rsidRPr="00842943">
        <w:rPr>
          <w:rFonts w:asciiTheme="majorHAnsi" w:hAnsiTheme="majorHAnsi"/>
          <w:sz w:val="21"/>
          <w:szCs w:val="21"/>
        </w:rPr>
        <w:tab/>
      </w:r>
      <w:r w:rsidR="005C198C" w:rsidRPr="00842943">
        <w:rPr>
          <w:rFonts w:asciiTheme="majorHAnsi" w:hAnsiTheme="majorHAnsi"/>
          <w:sz w:val="21"/>
          <w:szCs w:val="21"/>
        </w:rPr>
        <w:tab/>
        <w:t>2 M</w:t>
      </w:r>
      <w:r w:rsidR="00424D2B" w:rsidRPr="00842943">
        <w:rPr>
          <w:rFonts w:asciiTheme="majorHAnsi" w:hAnsiTheme="majorHAnsi"/>
          <w:sz w:val="21"/>
          <w:szCs w:val="21"/>
        </w:rPr>
        <w:t>inimum</w:t>
      </w:r>
    </w:p>
    <w:p w:rsidR="001F20FE" w:rsidRPr="001F20FE" w:rsidRDefault="001F20FE" w:rsidP="001F20FE">
      <w:pPr>
        <w:pStyle w:val="ListParagraph"/>
        <w:spacing w:line="240" w:lineRule="auto"/>
        <w:rPr>
          <w:rFonts w:asciiTheme="majorHAnsi" w:hAnsiTheme="majorHAnsi" w:cs="Calibri"/>
          <w:bCs/>
          <w:sz w:val="21"/>
          <w:szCs w:val="21"/>
        </w:rPr>
      </w:pPr>
    </w:p>
    <w:p w:rsidR="00424D2B" w:rsidRPr="00842943" w:rsidRDefault="00424D2B" w:rsidP="00842943">
      <w:pPr>
        <w:suppressAutoHyphens w:val="0"/>
        <w:spacing w:line="240" w:lineRule="auto"/>
        <w:rPr>
          <w:rFonts w:asciiTheme="majorHAnsi" w:eastAsia="MS Mincho" w:hAnsiTheme="majorHAnsi"/>
          <w:color w:val="000000"/>
          <w:sz w:val="21"/>
          <w:szCs w:val="21"/>
          <w:u w:val="single"/>
          <w:lang w:eastAsia="ja-JP"/>
        </w:rPr>
      </w:pPr>
      <w:r w:rsidRPr="00842943">
        <w:rPr>
          <w:rFonts w:asciiTheme="majorHAnsi" w:eastAsia="MS Mincho" w:hAnsiTheme="majorHAnsi"/>
          <w:b/>
          <w:color w:val="000000"/>
          <w:sz w:val="21"/>
          <w:szCs w:val="21"/>
          <w:lang w:eastAsia="ja-JP"/>
        </w:rPr>
        <w:t>Intermediate School Grading Guidelines:</w:t>
      </w:r>
      <w:r w:rsidRPr="00842943">
        <w:rPr>
          <w:rFonts w:asciiTheme="majorHAnsi" w:eastAsia="MS Mincho" w:hAnsiTheme="majorHAnsi"/>
          <w:color w:val="000000"/>
          <w:sz w:val="21"/>
          <w:szCs w:val="21"/>
          <w:u w:val="single"/>
          <w:lang w:eastAsia="ja-JP"/>
        </w:rPr>
        <w:t xml:space="preserve"> </w:t>
      </w:r>
      <w:r w:rsidRPr="00842943">
        <w:rPr>
          <w:rFonts w:asciiTheme="majorHAnsi" w:eastAsia="MS Mincho" w:hAnsiTheme="majorHAnsi"/>
          <w:color w:val="000000"/>
          <w:sz w:val="21"/>
          <w:szCs w:val="21"/>
          <w:lang w:eastAsia="ja-JP"/>
        </w:rPr>
        <w:t xml:space="preserve"> Teachers shall determine student progress using a grading scale of 0-100.</w:t>
      </w:r>
    </w:p>
    <w:p w:rsidR="00424D2B" w:rsidRPr="00842943" w:rsidRDefault="00424D2B" w:rsidP="00842943">
      <w:pPr>
        <w:suppressAutoHyphens w:val="0"/>
        <w:spacing w:line="240" w:lineRule="auto"/>
        <w:rPr>
          <w:rFonts w:asciiTheme="majorHAnsi" w:eastAsia="MS Mincho" w:hAnsiTheme="majorHAnsi"/>
          <w:color w:val="000000"/>
          <w:sz w:val="21"/>
          <w:szCs w:val="21"/>
          <w:lang w:eastAsia="ja-JP"/>
        </w:rPr>
      </w:pPr>
      <w:r w:rsidRPr="00842943">
        <w:rPr>
          <w:rFonts w:asciiTheme="majorHAnsi" w:eastAsia="MS Mincho" w:hAnsiTheme="majorHAnsi"/>
          <w:color w:val="000000"/>
          <w:sz w:val="21"/>
          <w:szCs w:val="21"/>
          <w:lang w:eastAsia="ja-JP"/>
        </w:rPr>
        <w:t xml:space="preserve"> 90-100 =A</w:t>
      </w:r>
      <w:r w:rsidRPr="00842943">
        <w:rPr>
          <w:rFonts w:asciiTheme="majorHAnsi" w:eastAsia="MS Mincho" w:hAnsiTheme="majorHAnsi"/>
          <w:color w:val="000000"/>
          <w:sz w:val="21"/>
          <w:szCs w:val="21"/>
          <w:lang w:eastAsia="ja-JP"/>
        </w:rPr>
        <w:tab/>
      </w:r>
      <w:r w:rsidRPr="00842943">
        <w:rPr>
          <w:rFonts w:asciiTheme="majorHAnsi" w:eastAsia="MS Mincho" w:hAnsiTheme="majorHAnsi"/>
          <w:color w:val="000000"/>
          <w:sz w:val="21"/>
          <w:szCs w:val="21"/>
          <w:lang w:eastAsia="ja-JP"/>
        </w:rPr>
        <w:tab/>
        <w:t xml:space="preserve"> 70-79 = C</w:t>
      </w:r>
      <w:r w:rsidRPr="00842943">
        <w:rPr>
          <w:rFonts w:asciiTheme="majorHAnsi" w:eastAsia="MS Mincho" w:hAnsiTheme="majorHAnsi"/>
          <w:color w:val="000000"/>
          <w:sz w:val="21"/>
          <w:szCs w:val="21"/>
          <w:lang w:eastAsia="ja-JP"/>
        </w:rPr>
        <w:tab/>
      </w:r>
      <w:r w:rsidRPr="00842943">
        <w:rPr>
          <w:rFonts w:asciiTheme="majorHAnsi" w:eastAsia="MS Mincho" w:hAnsiTheme="majorHAnsi"/>
          <w:color w:val="000000"/>
          <w:sz w:val="21"/>
          <w:szCs w:val="21"/>
          <w:lang w:eastAsia="ja-JP"/>
        </w:rPr>
        <w:tab/>
      </w:r>
      <w:r w:rsidRPr="00842943">
        <w:rPr>
          <w:rFonts w:asciiTheme="majorHAnsi" w:eastAsia="MS Mincho" w:hAnsiTheme="majorHAnsi"/>
          <w:color w:val="000000"/>
          <w:sz w:val="21"/>
          <w:szCs w:val="21"/>
          <w:lang w:eastAsia="ja-JP"/>
        </w:rPr>
        <w:tab/>
      </w:r>
      <w:r w:rsidRPr="00842943">
        <w:rPr>
          <w:rFonts w:asciiTheme="majorHAnsi" w:eastAsia="MS Mincho" w:hAnsiTheme="majorHAnsi"/>
          <w:color w:val="000000"/>
          <w:sz w:val="21"/>
          <w:szCs w:val="21"/>
          <w:lang w:eastAsia="ja-JP"/>
        </w:rPr>
        <w:tab/>
        <w:t>E = Excellent                            S = Satisfactory</w:t>
      </w:r>
    </w:p>
    <w:p w:rsidR="00424D2B" w:rsidRPr="00842943" w:rsidRDefault="00424D2B" w:rsidP="00842943">
      <w:pPr>
        <w:suppressAutoHyphens w:val="0"/>
        <w:spacing w:line="240" w:lineRule="auto"/>
        <w:rPr>
          <w:rFonts w:asciiTheme="majorHAnsi" w:eastAsia="MS Mincho" w:hAnsiTheme="majorHAnsi"/>
          <w:color w:val="000000"/>
          <w:sz w:val="21"/>
          <w:szCs w:val="21"/>
          <w:lang w:eastAsia="ja-JP"/>
        </w:rPr>
      </w:pPr>
      <w:r w:rsidRPr="00842943">
        <w:rPr>
          <w:rFonts w:asciiTheme="majorHAnsi" w:eastAsia="MS Mincho" w:hAnsiTheme="majorHAnsi"/>
          <w:color w:val="000000"/>
          <w:sz w:val="21"/>
          <w:szCs w:val="21"/>
          <w:lang w:eastAsia="ja-JP"/>
        </w:rPr>
        <w:t xml:space="preserve"> 80-89 </w:t>
      </w:r>
      <w:r w:rsidR="00842943" w:rsidRPr="00842943">
        <w:rPr>
          <w:rFonts w:asciiTheme="majorHAnsi" w:eastAsia="MS Mincho" w:hAnsiTheme="majorHAnsi"/>
          <w:color w:val="000000"/>
          <w:sz w:val="21"/>
          <w:szCs w:val="21"/>
          <w:lang w:eastAsia="ja-JP"/>
        </w:rPr>
        <w:t>= B</w:t>
      </w:r>
      <w:r w:rsidRPr="00842943">
        <w:rPr>
          <w:rFonts w:asciiTheme="majorHAnsi" w:eastAsia="MS Mincho" w:hAnsiTheme="majorHAnsi"/>
          <w:color w:val="000000"/>
          <w:sz w:val="21"/>
          <w:szCs w:val="21"/>
          <w:lang w:eastAsia="ja-JP"/>
        </w:rPr>
        <w:tab/>
      </w:r>
      <w:r w:rsidRPr="00842943">
        <w:rPr>
          <w:rFonts w:asciiTheme="majorHAnsi" w:eastAsia="MS Mincho" w:hAnsiTheme="majorHAnsi"/>
          <w:color w:val="000000"/>
          <w:sz w:val="21"/>
          <w:szCs w:val="21"/>
          <w:lang w:eastAsia="ja-JP"/>
        </w:rPr>
        <w:tab/>
        <w:t xml:space="preserve"> </w:t>
      </w:r>
      <w:proofErr w:type="gramStart"/>
      <w:r w:rsidRPr="00842943">
        <w:rPr>
          <w:rFonts w:asciiTheme="majorHAnsi" w:eastAsia="MS Mincho" w:hAnsiTheme="majorHAnsi"/>
          <w:color w:val="000000"/>
          <w:sz w:val="21"/>
          <w:szCs w:val="21"/>
          <w:lang w:eastAsia="ja-JP"/>
        </w:rPr>
        <w:t>Below</w:t>
      </w:r>
      <w:proofErr w:type="gramEnd"/>
      <w:r w:rsidRPr="00842943">
        <w:rPr>
          <w:rFonts w:asciiTheme="majorHAnsi" w:eastAsia="MS Mincho" w:hAnsiTheme="majorHAnsi"/>
          <w:color w:val="000000"/>
          <w:sz w:val="21"/>
          <w:szCs w:val="21"/>
          <w:lang w:eastAsia="ja-JP"/>
        </w:rPr>
        <w:t xml:space="preserve"> 70 = Failing</w:t>
      </w:r>
      <w:r w:rsidRPr="00842943">
        <w:rPr>
          <w:rFonts w:asciiTheme="majorHAnsi" w:eastAsia="MS Mincho" w:hAnsiTheme="majorHAnsi"/>
          <w:color w:val="000000"/>
          <w:sz w:val="21"/>
          <w:szCs w:val="21"/>
          <w:lang w:eastAsia="ja-JP"/>
        </w:rPr>
        <w:tab/>
      </w:r>
      <w:r w:rsidRPr="00842943">
        <w:rPr>
          <w:rFonts w:asciiTheme="majorHAnsi" w:eastAsia="MS Mincho" w:hAnsiTheme="majorHAnsi"/>
          <w:color w:val="000000"/>
          <w:sz w:val="21"/>
          <w:szCs w:val="21"/>
          <w:lang w:eastAsia="ja-JP"/>
        </w:rPr>
        <w:tab/>
      </w:r>
      <w:r w:rsidRPr="00842943">
        <w:rPr>
          <w:rFonts w:asciiTheme="majorHAnsi" w:eastAsia="MS Mincho" w:hAnsiTheme="majorHAnsi"/>
          <w:color w:val="000000"/>
          <w:sz w:val="21"/>
          <w:szCs w:val="21"/>
          <w:lang w:eastAsia="ja-JP"/>
        </w:rPr>
        <w:tab/>
        <w:t>N = Needs Improvement       U = Unsatisfactory</w:t>
      </w:r>
    </w:p>
    <w:p w:rsidR="005C198C" w:rsidRPr="005C198C" w:rsidRDefault="00424D2B" w:rsidP="00842943">
      <w:pPr>
        <w:suppressAutoHyphens w:val="0"/>
        <w:spacing w:line="240" w:lineRule="auto"/>
        <w:rPr>
          <w:rFonts w:asciiTheme="majorHAnsi" w:eastAsia="MS Mincho" w:hAnsiTheme="majorHAnsi"/>
          <w:color w:val="000000"/>
          <w:sz w:val="21"/>
          <w:szCs w:val="21"/>
          <w:lang w:eastAsia="ja-JP"/>
        </w:rPr>
      </w:pPr>
      <w:r w:rsidRPr="00842943">
        <w:rPr>
          <w:rFonts w:asciiTheme="majorHAnsi" w:eastAsia="MS Mincho" w:hAnsiTheme="majorHAnsi"/>
          <w:color w:val="000000"/>
          <w:sz w:val="21"/>
          <w:szCs w:val="21"/>
          <w:lang w:eastAsia="ja-JP"/>
        </w:rPr>
        <w:t xml:space="preserve"> I = Incomplete (“I” is not an academic grade, but indicates incomplete work.)</w:t>
      </w:r>
    </w:p>
    <w:p w:rsidR="00CB4AEE" w:rsidRPr="00842943" w:rsidRDefault="00CB4AEE" w:rsidP="00CB4AEE">
      <w:pPr>
        <w:pStyle w:val="Heading2"/>
        <w:tabs>
          <w:tab w:val="left" w:pos="0"/>
        </w:tabs>
        <w:spacing w:line="240" w:lineRule="auto"/>
        <w:rPr>
          <w:rFonts w:asciiTheme="majorHAnsi" w:hAnsiTheme="majorHAnsi" w:cs="Calibri"/>
          <w:sz w:val="21"/>
          <w:szCs w:val="21"/>
        </w:rPr>
      </w:pPr>
      <w:r w:rsidRPr="00842943">
        <w:rPr>
          <w:rFonts w:asciiTheme="majorHAnsi" w:hAnsiTheme="majorHAnsi" w:cs="Calibri"/>
          <w:b/>
          <w:bCs/>
          <w:sz w:val="21"/>
          <w:szCs w:val="21"/>
        </w:rPr>
        <w:t>Posting Student Work</w:t>
      </w:r>
      <w:r w:rsidRPr="00842943">
        <w:rPr>
          <w:rFonts w:asciiTheme="majorHAnsi" w:hAnsiTheme="majorHAnsi" w:cs="Calibri"/>
          <w:sz w:val="21"/>
          <w:szCs w:val="21"/>
        </w:rPr>
        <w:t>:</w:t>
      </w:r>
    </w:p>
    <w:p w:rsidR="00CB4AEE" w:rsidRPr="00842943" w:rsidRDefault="00CB4AEE" w:rsidP="00CB4AEE">
      <w:pPr>
        <w:spacing w:line="240" w:lineRule="auto"/>
        <w:rPr>
          <w:rFonts w:asciiTheme="majorHAnsi" w:hAnsiTheme="majorHAnsi" w:cs="Calibri"/>
          <w:sz w:val="21"/>
          <w:szCs w:val="21"/>
        </w:rPr>
      </w:pPr>
      <w:r w:rsidRPr="00842943">
        <w:rPr>
          <w:rFonts w:asciiTheme="majorHAnsi" w:hAnsiTheme="majorHAnsi" w:cs="Calibri"/>
          <w:sz w:val="21"/>
          <w:szCs w:val="21"/>
        </w:rPr>
        <w:t>Skyward is our online grade book.   Student grades and assignments are updated each week.</w:t>
      </w:r>
      <w:r w:rsidR="007B014C" w:rsidRPr="007B014C">
        <w:rPr>
          <w:rFonts w:asciiTheme="majorHAnsi" w:hAnsiTheme="majorHAnsi" w:cs="Calibri"/>
          <w:sz w:val="21"/>
          <w:szCs w:val="21"/>
        </w:rPr>
        <w:t xml:space="preserve"> </w:t>
      </w:r>
      <w:r w:rsidR="007B014C">
        <w:rPr>
          <w:rFonts w:asciiTheme="majorHAnsi" w:hAnsiTheme="majorHAnsi" w:cs="Calibri"/>
          <w:sz w:val="21"/>
          <w:szCs w:val="21"/>
        </w:rPr>
        <w:t>Special consideration is given to major projects.</w:t>
      </w:r>
      <w:r w:rsidRPr="00842943">
        <w:rPr>
          <w:rFonts w:asciiTheme="majorHAnsi" w:hAnsiTheme="majorHAnsi" w:cs="Calibri"/>
          <w:sz w:val="21"/>
          <w:szCs w:val="21"/>
        </w:rPr>
        <w:t xml:space="preserve">  Parents may set up a </w:t>
      </w:r>
      <w:proofErr w:type="gramStart"/>
      <w:r w:rsidRPr="00842943">
        <w:rPr>
          <w:rFonts w:asciiTheme="majorHAnsi" w:hAnsiTheme="majorHAnsi" w:cs="Calibri"/>
          <w:sz w:val="21"/>
          <w:szCs w:val="21"/>
        </w:rPr>
        <w:t>Skyward</w:t>
      </w:r>
      <w:proofErr w:type="gramEnd"/>
      <w:r w:rsidRPr="00842943">
        <w:rPr>
          <w:rFonts w:asciiTheme="majorHAnsi" w:hAnsiTheme="majorHAnsi" w:cs="Calibri"/>
          <w:sz w:val="21"/>
          <w:szCs w:val="21"/>
        </w:rPr>
        <w:t xml:space="preserve"> account to check grades from home.</w:t>
      </w:r>
      <w:r w:rsidR="007B014C">
        <w:rPr>
          <w:rFonts w:asciiTheme="majorHAnsi" w:hAnsiTheme="majorHAnsi" w:cs="Calibri"/>
          <w:sz w:val="21"/>
          <w:szCs w:val="21"/>
        </w:rPr>
        <w:t xml:space="preserve"> </w:t>
      </w:r>
    </w:p>
    <w:p w:rsidR="00CB4AEE" w:rsidRPr="00842943" w:rsidRDefault="00CB4AEE" w:rsidP="00E50C2F">
      <w:pPr>
        <w:spacing w:line="240" w:lineRule="auto"/>
        <w:rPr>
          <w:rFonts w:asciiTheme="majorHAnsi" w:hAnsiTheme="majorHAnsi"/>
          <w:b/>
          <w:sz w:val="21"/>
          <w:szCs w:val="21"/>
        </w:rPr>
      </w:pPr>
    </w:p>
    <w:p w:rsidR="00E50C2F" w:rsidRPr="00842943" w:rsidRDefault="00E50C2F" w:rsidP="00E50C2F">
      <w:pPr>
        <w:spacing w:line="240" w:lineRule="auto"/>
        <w:rPr>
          <w:rFonts w:asciiTheme="majorHAnsi" w:hAnsiTheme="majorHAnsi" w:cs="Calibri"/>
          <w:b/>
          <w:bCs/>
          <w:sz w:val="21"/>
          <w:szCs w:val="21"/>
        </w:rPr>
      </w:pPr>
      <w:r w:rsidRPr="00842943">
        <w:rPr>
          <w:rFonts w:asciiTheme="majorHAnsi" w:hAnsiTheme="majorHAnsi"/>
          <w:b/>
          <w:sz w:val="21"/>
          <w:szCs w:val="21"/>
        </w:rPr>
        <w:t>Test Re-Take Policy:</w:t>
      </w:r>
    </w:p>
    <w:p w:rsidR="00CB4AEE" w:rsidRPr="00842943" w:rsidRDefault="00A105F4" w:rsidP="007619FA">
      <w:pPr>
        <w:spacing w:line="240" w:lineRule="auto"/>
        <w:rPr>
          <w:rFonts w:asciiTheme="majorHAnsi" w:hAnsiTheme="majorHAnsi" w:cs="Calibri"/>
          <w:bCs/>
          <w:sz w:val="21"/>
          <w:szCs w:val="21"/>
        </w:rPr>
      </w:pPr>
      <w:r w:rsidRPr="00842943">
        <w:rPr>
          <w:rFonts w:asciiTheme="majorHAnsi" w:hAnsiTheme="majorHAnsi" w:cs="Calibri"/>
          <w:bCs/>
          <w:sz w:val="21"/>
          <w:szCs w:val="21"/>
        </w:rPr>
        <w:t>Students who fail a test or</w:t>
      </w:r>
      <w:r w:rsidR="0073608C">
        <w:rPr>
          <w:rFonts w:asciiTheme="majorHAnsi" w:hAnsiTheme="majorHAnsi" w:cs="Calibri"/>
          <w:bCs/>
          <w:sz w:val="21"/>
          <w:szCs w:val="21"/>
        </w:rPr>
        <w:t xml:space="preserve"> major project</w:t>
      </w:r>
      <w:r w:rsidRPr="00842943">
        <w:rPr>
          <w:rFonts w:asciiTheme="majorHAnsi" w:hAnsiTheme="majorHAnsi" w:cs="Calibri"/>
          <w:bCs/>
          <w:sz w:val="21"/>
          <w:szCs w:val="21"/>
        </w:rPr>
        <w:t xml:space="preserve"> (below 70%) will be allowed to retake or correct </w:t>
      </w:r>
      <w:r w:rsidR="00CA659C">
        <w:rPr>
          <w:rFonts w:asciiTheme="majorHAnsi" w:hAnsiTheme="majorHAnsi" w:cs="Calibri"/>
          <w:bCs/>
          <w:sz w:val="21"/>
          <w:szCs w:val="21"/>
        </w:rPr>
        <w:t xml:space="preserve">for </w:t>
      </w:r>
      <w:r w:rsidRPr="00842943">
        <w:rPr>
          <w:rFonts w:asciiTheme="majorHAnsi" w:hAnsiTheme="majorHAnsi" w:cs="Calibri"/>
          <w:bCs/>
          <w:sz w:val="21"/>
          <w:szCs w:val="21"/>
        </w:rPr>
        <w:t xml:space="preserve">up to a 70%.  Students will have to make arrangements with the teacher to retake or correct any major assignment before the end of the </w:t>
      </w:r>
      <w:r w:rsidR="0073608C">
        <w:rPr>
          <w:rFonts w:asciiTheme="majorHAnsi" w:hAnsiTheme="majorHAnsi" w:cs="Calibri"/>
          <w:bCs/>
          <w:sz w:val="21"/>
          <w:szCs w:val="21"/>
        </w:rPr>
        <w:t>Instructional Period</w:t>
      </w:r>
      <w:r w:rsidRPr="00842943">
        <w:rPr>
          <w:rFonts w:asciiTheme="majorHAnsi" w:hAnsiTheme="majorHAnsi" w:cs="Calibri"/>
          <w:bCs/>
          <w:sz w:val="21"/>
          <w:szCs w:val="21"/>
        </w:rPr>
        <w:t xml:space="preserve">.  </w:t>
      </w:r>
      <w:r w:rsidR="00E50C2F" w:rsidRPr="00842943">
        <w:rPr>
          <w:rFonts w:asciiTheme="majorHAnsi" w:hAnsiTheme="majorHAnsi" w:cs="Calibri"/>
          <w:bCs/>
          <w:sz w:val="21"/>
          <w:szCs w:val="21"/>
        </w:rPr>
        <w:t>Students are encouraged to attend tutorials.</w:t>
      </w:r>
    </w:p>
    <w:p w:rsidR="00CB4AEE" w:rsidRPr="00CA659C" w:rsidRDefault="00CB4AEE" w:rsidP="007619FA">
      <w:pPr>
        <w:spacing w:line="240" w:lineRule="auto"/>
        <w:rPr>
          <w:rFonts w:asciiTheme="majorHAnsi" w:hAnsiTheme="majorHAnsi" w:cs="Calibri"/>
          <w:bCs/>
          <w:sz w:val="12"/>
          <w:szCs w:val="21"/>
        </w:rPr>
      </w:pPr>
    </w:p>
    <w:p w:rsidR="003B23DC" w:rsidRPr="00842943" w:rsidRDefault="00CB4AEE" w:rsidP="003B23DC">
      <w:pPr>
        <w:spacing w:line="240" w:lineRule="auto"/>
        <w:rPr>
          <w:rFonts w:asciiTheme="majorHAnsi" w:hAnsiTheme="majorHAnsi" w:cs="Calibri"/>
          <w:b/>
          <w:bCs/>
          <w:sz w:val="21"/>
          <w:szCs w:val="21"/>
        </w:rPr>
      </w:pPr>
      <w:r w:rsidRPr="00842943">
        <w:rPr>
          <w:rFonts w:asciiTheme="majorHAnsi" w:hAnsiTheme="majorHAnsi" w:cs="Calibri"/>
          <w:b/>
          <w:bCs/>
          <w:sz w:val="21"/>
          <w:szCs w:val="21"/>
        </w:rPr>
        <w:t xml:space="preserve"> Homework:</w:t>
      </w:r>
      <w:r w:rsidR="00842943" w:rsidRPr="00842943">
        <w:rPr>
          <w:rFonts w:asciiTheme="majorHAnsi" w:hAnsiTheme="majorHAnsi" w:cs="Calibri"/>
          <w:b/>
          <w:bCs/>
          <w:sz w:val="21"/>
          <w:szCs w:val="21"/>
        </w:rPr>
        <w:t xml:space="preserve"> </w:t>
      </w:r>
      <w:r w:rsidR="003B23DC" w:rsidRPr="00842943">
        <w:rPr>
          <w:rFonts w:asciiTheme="majorHAnsi" w:hAnsiTheme="majorHAnsi" w:cs="Calibri"/>
          <w:sz w:val="21"/>
          <w:szCs w:val="21"/>
        </w:rPr>
        <w:t>Incomplete classwork will be completed as homework.  Other homework assignments will also be given.</w:t>
      </w:r>
    </w:p>
    <w:p w:rsidR="003B23DC" w:rsidRPr="00CA659C" w:rsidRDefault="003B23DC" w:rsidP="003B23DC">
      <w:pPr>
        <w:spacing w:line="240" w:lineRule="auto"/>
        <w:rPr>
          <w:rFonts w:asciiTheme="majorHAnsi" w:hAnsiTheme="majorHAnsi" w:cs="Calibri"/>
          <w:sz w:val="10"/>
          <w:szCs w:val="21"/>
        </w:rPr>
      </w:pPr>
    </w:p>
    <w:p w:rsidR="003B23DC" w:rsidRPr="00842943" w:rsidRDefault="003B23DC" w:rsidP="003B23DC">
      <w:pPr>
        <w:spacing w:line="240" w:lineRule="auto"/>
        <w:rPr>
          <w:rFonts w:asciiTheme="majorHAnsi" w:hAnsiTheme="majorHAnsi" w:cs="Calibri"/>
          <w:b/>
          <w:bCs/>
          <w:sz w:val="21"/>
          <w:szCs w:val="21"/>
        </w:rPr>
      </w:pPr>
      <w:r w:rsidRPr="00842943">
        <w:rPr>
          <w:rFonts w:asciiTheme="majorHAnsi" w:hAnsiTheme="majorHAnsi" w:cs="Calibri"/>
          <w:b/>
          <w:bCs/>
          <w:sz w:val="21"/>
          <w:szCs w:val="21"/>
        </w:rPr>
        <w:t>CLASS PARTICIPATION:</w:t>
      </w:r>
    </w:p>
    <w:p w:rsidR="003B23DC" w:rsidRPr="00842943" w:rsidRDefault="003B23DC" w:rsidP="003B23DC">
      <w:pPr>
        <w:spacing w:line="240" w:lineRule="auto"/>
        <w:rPr>
          <w:rFonts w:asciiTheme="majorHAnsi" w:hAnsiTheme="majorHAnsi" w:cs="Calibri"/>
          <w:sz w:val="21"/>
          <w:szCs w:val="21"/>
        </w:rPr>
      </w:pPr>
      <w:r w:rsidRPr="00842943">
        <w:rPr>
          <w:rFonts w:asciiTheme="majorHAnsi" w:hAnsiTheme="majorHAnsi" w:cs="Calibri"/>
          <w:sz w:val="21"/>
          <w:szCs w:val="21"/>
        </w:rPr>
        <w:t>Students will be expected to actively participate in class on a daily basis through reading, discussion, taking notes, labs, and keeping their Science Interactive Notebook updated.  Not actively participating may result in earning a lower grade on tests, notebook checks, and Lab assignments.</w:t>
      </w:r>
    </w:p>
    <w:p w:rsidR="003B23DC" w:rsidRPr="00842943" w:rsidRDefault="003B23DC" w:rsidP="003B23DC">
      <w:pPr>
        <w:spacing w:line="240" w:lineRule="auto"/>
        <w:rPr>
          <w:rFonts w:asciiTheme="majorHAnsi" w:hAnsiTheme="majorHAnsi" w:cs="Calibri"/>
          <w:sz w:val="21"/>
          <w:szCs w:val="21"/>
        </w:rPr>
      </w:pPr>
    </w:p>
    <w:p w:rsidR="003B23DC" w:rsidRPr="00842943" w:rsidRDefault="003B23DC" w:rsidP="003B23DC">
      <w:pPr>
        <w:spacing w:line="240" w:lineRule="auto"/>
        <w:rPr>
          <w:rFonts w:asciiTheme="majorHAnsi" w:hAnsiTheme="majorHAnsi" w:cs="Calibri"/>
          <w:b/>
          <w:bCs/>
          <w:sz w:val="21"/>
          <w:szCs w:val="21"/>
        </w:rPr>
      </w:pPr>
      <w:r w:rsidRPr="00842943">
        <w:rPr>
          <w:rFonts w:asciiTheme="majorHAnsi" w:hAnsiTheme="majorHAnsi" w:cs="Calibri"/>
          <w:b/>
          <w:bCs/>
          <w:sz w:val="21"/>
          <w:szCs w:val="21"/>
        </w:rPr>
        <w:t>UIL Eligibility (“No Pass/No Play”):</w:t>
      </w:r>
    </w:p>
    <w:p w:rsidR="003B23DC" w:rsidRPr="00842943" w:rsidRDefault="003B23DC" w:rsidP="003B23DC">
      <w:pPr>
        <w:numPr>
          <w:ilvl w:val="0"/>
          <w:numId w:val="3"/>
        </w:numPr>
        <w:spacing w:line="240" w:lineRule="auto"/>
        <w:rPr>
          <w:rFonts w:asciiTheme="majorHAnsi" w:hAnsiTheme="majorHAnsi" w:cs="Calibri"/>
          <w:bCs/>
          <w:sz w:val="21"/>
          <w:szCs w:val="21"/>
          <w:u w:val="single"/>
        </w:rPr>
      </w:pPr>
      <w:r w:rsidRPr="00842943">
        <w:rPr>
          <w:rFonts w:asciiTheme="majorHAnsi" w:hAnsiTheme="majorHAnsi" w:cs="Calibri"/>
          <w:bCs/>
          <w:sz w:val="21"/>
          <w:szCs w:val="21"/>
        </w:rPr>
        <w:t>Each six week grading period will stand alone for eligibility purposes.</w:t>
      </w:r>
    </w:p>
    <w:p w:rsidR="003B23DC" w:rsidRPr="00842943" w:rsidRDefault="003B23DC" w:rsidP="003B23DC">
      <w:pPr>
        <w:numPr>
          <w:ilvl w:val="0"/>
          <w:numId w:val="3"/>
        </w:numPr>
        <w:spacing w:line="240" w:lineRule="auto"/>
        <w:rPr>
          <w:rFonts w:asciiTheme="majorHAnsi" w:hAnsiTheme="majorHAnsi" w:cs="Calibri"/>
          <w:bCs/>
          <w:sz w:val="21"/>
          <w:szCs w:val="21"/>
        </w:rPr>
      </w:pPr>
      <w:r w:rsidRPr="00842943">
        <w:rPr>
          <w:rFonts w:asciiTheme="majorHAnsi" w:hAnsiTheme="majorHAnsi" w:cs="Calibri"/>
          <w:bCs/>
          <w:sz w:val="21"/>
          <w:szCs w:val="21"/>
        </w:rPr>
        <w:t xml:space="preserve">A student who is declared academically ineligible after a six week grading period will be able to regain eligibility if all of the student’s grade averages are 70% or higher at the subsequent 3 week grade reporting period. </w:t>
      </w:r>
    </w:p>
    <w:p w:rsidR="001F20FE" w:rsidRDefault="001F20FE" w:rsidP="00CB4AEE">
      <w:pPr>
        <w:spacing w:line="240" w:lineRule="auto"/>
        <w:rPr>
          <w:rFonts w:asciiTheme="majorHAnsi" w:hAnsiTheme="majorHAnsi" w:cs="Calibri"/>
          <w:bCs/>
          <w:sz w:val="21"/>
          <w:szCs w:val="21"/>
        </w:rPr>
      </w:pPr>
      <w:r>
        <w:rPr>
          <w:rFonts w:asciiTheme="majorHAnsi" w:hAnsiTheme="majorHAnsi" w:cs="Calibri"/>
          <w:bCs/>
          <w:sz w:val="21"/>
          <w:szCs w:val="21"/>
        </w:rPr>
        <w:tab/>
      </w:r>
      <w:r>
        <w:rPr>
          <w:rFonts w:asciiTheme="majorHAnsi" w:hAnsiTheme="majorHAnsi" w:cs="Calibri"/>
          <w:bCs/>
          <w:sz w:val="21"/>
          <w:szCs w:val="21"/>
        </w:rPr>
        <w:tab/>
      </w:r>
    </w:p>
    <w:p w:rsidR="00CB4AEE" w:rsidRPr="001F20FE" w:rsidRDefault="00CB4AEE" w:rsidP="00CB4AEE">
      <w:pPr>
        <w:spacing w:line="240" w:lineRule="auto"/>
        <w:rPr>
          <w:rFonts w:asciiTheme="majorHAnsi" w:hAnsiTheme="majorHAnsi" w:cs="Calibri"/>
          <w:bCs/>
          <w:sz w:val="21"/>
          <w:szCs w:val="21"/>
        </w:rPr>
      </w:pPr>
      <w:r w:rsidRPr="00842943">
        <w:rPr>
          <w:rFonts w:asciiTheme="majorHAnsi" w:hAnsiTheme="majorHAnsi" w:cs="Calibri"/>
          <w:b/>
          <w:bCs/>
          <w:sz w:val="21"/>
          <w:szCs w:val="21"/>
        </w:rPr>
        <w:t>Academic Dishonesty</w:t>
      </w:r>
      <w:r w:rsidRPr="00842943">
        <w:rPr>
          <w:rFonts w:asciiTheme="majorHAnsi" w:hAnsiTheme="majorHAnsi" w:cs="Calibri"/>
          <w:sz w:val="21"/>
          <w:szCs w:val="21"/>
        </w:rPr>
        <w:t>:</w:t>
      </w:r>
    </w:p>
    <w:p w:rsidR="00CB4AEE" w:rsidRDefault="00CB4AEE" w:rsidP="007619FA">
      <w:pPr>
        <w:spacing w:line="240" w:lineRule="auto"/>
        <w:rPr>
          <w:rFonts w:asciiTheme="majorHAnsi" w:hAnsiTheme="majorHAnsi" w:cs="Calibri"/>
          <w:sz w:val="21"/>
          <w:szCs w:val="21"/>
        </w:rPr>
      </w:pPr>
      <w:r w:rsidRPr="00842943">
        <w:rPr>
          <w:rFonts w:asciiTheme="majorHAnsi" w:hAnsiTheme="majorHAnsi" w:cs="Calibri"/>
          <w:sz w:val="21"/>
          <w:szCs w:val="21"/>
        </w:rPr>
        <w:t xml:space="preserve">A student </w:t>
      </w:r>
      <w:r w:rsidR="00842943" w:rsidRPr="00842943">
        <w:rPr>
          <w:rFonts w:asciiTheme="majorHAnsi" w:hAnsiTheme="majorHAnsi" w:cs="Calibri"/>
          <w:sz w:val="21"/>
          <w:szCs w:val="21"/>
        </w:rPr>
        <w:t>found committing</w:t>
      </w:r>
      <w:r w:rsidR="003B23DC" w:rsidRPr="00842943">
        <w:rPr>
          <w:rFonts w:asciiTheme="majorHAnsi" w:hAnsiTheme="majorHAnsi" w:cs="Calibri"/>
          <w:sz w:val="21"/>
          <w:szCs w:val="21"/>
        </w:rPr>
        <w:t xml:space="preserve"> plagiarism, cheating</w:t>
      </w:r>
      <w:r w:rsidRPr="00842943">
        <w:rPr>
          <w:rFonts w:asciiTheme="majorHAnsi" w:hAnsiTheme="majorHAnsi" w:cs="Calibri"/>
          <w:sz w:val="21"/>
          <w:szCs w:val="21"/>
        </w:rPr>
        <w:t xml:space="preserve"> or aiding in cheating will receive a grade of zero on the assignment and the teacher will contact the parent.  Cheating will include being in possession of another student’s assignment without the teacher’s permission.  Please see the student handbook for further information.</w:t>
      </w:r>
    </w:p>
    <w:p w:rsidR="00CA659C" w:rsidRPr="00842943" w:rsidRDefault="00CA659C" w:rsidP="007619FA">
      <w:pPr>
        <w:spacing w:line="240" w:lineRule="auto"/>
        <w:rPr>
          <w:rFonts w:asciiTheme="majorHAnsi" w:hAnsiTheme="majorHAnsi" w:cs="Calibri"/>
          <w:sz w:val="21"/>
          <w:szCs w:val="21"/>
        </w:rPr>
      </w:pPr>
    </w:p>
    <w:p w:rsidR="004560C8" w:rsidRPr="00842943" w:rsidRDefault="004560C8" w:rsidP="00A16DAC">
      <w:pPr>
        <w:spacing w:line="240" w:lineRule="auto"/>
        <w:rPr>
          <w:rFonts w:asciiTheme="majorHAnsi" w:hAnsiTheme="majorHAnsi" w:cs="Calibri"/>
          <w:sz w:val="21"/>
          <w:szCs w:val="21"/>
        </w:rPr>
      </w:pPr>
      <w:r w:rsidRPr="00842943">
        <w:rPr>
          <w:rFonts w:asciiTheme="majorHAnsi" w:hAnsiTheme="majorHAnsi" w:cs="Calibri"/>
          <w:b/>
          <w:bCs/>
          <w:sz w:val="21"/>
          <w:szCs w:val="21"/>
        </w:rPr>
        <w:t>Available Support Services</w:t>
      </w:r>
      <w:r w:rsidRPr="00842943">
        <w:rPr>
          <w:rFonts w:asciiTheme="majorHAnsi" w:hAnsiTheme="majorHAnsi" w:cs="Calibri"/>
          <w:sz w:val="21"/>
          <w:szCs w:val="21"/>
        </w:rPr>
        <w:t>:</w:t>
      </w:r>
      <w:r w:rsidR="00C32799">
        <w:rPr>
          <w:rFonts w:asciiTheme="majorHAnsi" w:hAnsiTheme="majorHAnsi" w:cs="Calibri"/>
          <w:sz w:val="21"/>
          <w:szCs w:val="21"/>
        </w:rPr>
        <w:t xml:space="preserve"> </w:t>
      </w:r>
      <w:r w:rsidR="00B45272">
        <w:rPr>
          <w:rFonts w:asciiTheme="majorHAnsi" w:hAnsiTheme="majorHAnsi" w:cs="Calibri"/>
          <w:sz w:val="21"/>
          <w:szCs w:val="21"/>
        </w:rPr>
        <w:t>M</w:t>
      </w:r>
      <w:r w:rsidR="00CA659C">
        <w:rPr>
          <w:rFonts w:asciiTheme="majorHAnsi" w:hAnsiTheme="majorHAnsi" w:cs="Calibri"/>
          <w:sz w:val="21"/>
          <w:szCs w:val="21"/>
        </w:rPr>
        <w:t>r</w:t>
      </w:r>
      <w:r w:rsidR="00B45272">
        <w:rPr>
          <w:rFonts w:asciiTheme="majorHAnsi" w:hAnsiTheme="majorHAnsi" w:cs="Calibri"/>
          <w:sz w:val="21"/>
          <w:szCs w:val="21"/>
        </w:rPr>
        <w:t xml:space="preserve">s. </w:t>
      </w:r>
      <w:r w:rsidR="00CA659C">
        <w:rPr>
          <w:rFonts w:asciiTheme="majorHAnsi" w:hAnsiTheme="majorHAnsi" w:cs="Calibri"/>
          <w:sz w:val="21"/>
          <w:szCs w:val="21"/>
        </w:rPr>
        <w:t>Burton</w:t>
      </w:r>
      <w:r w:rsidRPr="00842943">
        <w:rPr>
          <w:rFonts w:asciiTheme="majorHAnsi" w:hAnsiTheme="majorHAnsi" w:cs="Calibri"/>
          <w:sz w:val="21"/>
          <w:szCs w:val="21"/>
        </w:rPr>
        <w:t xml:space="preserve"> is available by appointment for student support/tutoring.  Library resources enhance classroom studies and are available for c</w:t>
      </w:r>
      <w:r w:rsidR="00845978" w:rsidRPr="00842943">
        <w:rPr>
          <w:rFonts w:asciiTheme="majorHAnsi" w:hAnsiTheme="majorHAnsi" w:cs="Calibri"/>
          <w:sz w:val="21"/>
          <w:szCs w:val="21"/>
        </w:rPr>
        <w:t xml:space="preserve">heck out and use. </w:t>
      </w:r>
    </w:p>
    <w:sectPr w:rsidR="004560C8" w:rsidRPr="00842943" w:rsidSect="00A16DAC">
      <w:footnotePr>
        <w:pos w:val="beneathText"/>
      </w:footnotePr>
      <w:pgSz w:w="12240" w:h="15840"/>
      <w:pgMar w:top="-576" w:right="135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C62C59"/>
    <w:multiLevelType w:val="hybridMultilevel"/>
    <w:tmpl w:val="0CCE7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2B56FF"/>
    <w:multiLevelType w:val="hybridMultilevel"/>
    <w:tmpl w:val="2822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6D"/>
    <w:rsid w:val="00094E25"/>
    <w:rsid w:val="00115D34"/>
    <w:rsid w:val="001718C1"/>
    <w:rsid w:val="0017533C"/>
    <w:rsid w:val="001F20FE"/>
    <w:rsid w:val="00246930"/>
    <w:rsid w:val="00285713"/>
    <w:rsid w:val="003B23DC"/>
    <w:rsid w:val="003E0F2C"/>
    <w:rsid w:val="00424D2B"/>
    <w:rsid w:val="004560C8"/>
    <w:rsid w:val="004919F8"/>
    <w:rsid w:val="00555D6D"/>
    <w:rsid w:val="005C04F2"/>
    <w:rsid w:val="005C198C"/>
    <w:rsid w:val="005C2731"/>
    <w:rsid w:val="005D2CF7"/>
    <w:rsid w:val="00715973"/>
    <w:rsid w:val="0073608C"/>
    <w:rsid w:val="00744201"/>
    <w:rsid w:val="007619FA"/>
    <w:rsid w:val="0076563D"/>
    <w:rsid w:val="007B014C"/>
    <w:rsid w:val="007D6BBF"/>
    <w:rsid w:val="00842943"/>
    <w:rsid w:val="00845978"/>
    <w:rsid w:val="0086072A"/>
    <w:rsid w:val="008644C2"/>
    <w:rsid w:val="00870DCE"/>
    <w:rsid w:val="008C0091"/>
    <w:rsid w:val="009212AD"/>
    <w:rsid w:val="009A0F0E"/>
    <w:rsid w:val="009E4829"/>
    <w:rsid w:val="00A02686"/>
    <w:rsid w:val="00A105F4"/>
    <w:rsid w:val="00A16DAC"/>
    <w:rsid w:val="00B45272"/>
    <w:rsid w:val="00C1595D"/>
    <w:rsid w:val="00C31A82"/>
    <w:rsid w:val="00C32799"/>
    <w:rsid w:val="00CA659C"/>
    <w:rsid w:val="00CB4AEE"/>
    <w:rsid w:val="00D03422"/>
    <w:rsid w:val="00D15774"/>
    <w:rsid w:val="00E50C2F"/>
    <w:rsid w:val="00E578BA"/>
    <w:rsid w:val="00EA2333"/>
    <w:rsid w:val="00FF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3CD2A-12F0-4341-8EEA-2ADA6A8B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12" w:lineRule="auto"/>
    </w:pPr>
    <w:rPr>
      <w:rFonts w:ascii="Century Gothic" w:hAnsi="Century Gothic"/>
      <w:sz w:val="18"/>
      <w:szCs w:val="24"/>
      <w:lang w:eastAsia="ar-SA"/>
    </w:rPr>
  </w:style>
  <w:style w:type="paragraph" w:styleId="Heading1">
    <w:name w:val="heading 1"/>
    <w:basedOn w:val="Normal"/>
    <w:next w:val="Normal"/>
    <w:qFormat/>
    <w:pPr>
      <w:numPr>
        <w:numId w:val="1"/>
      </w:numPr>
      <w:spacing w:after="400"/>
      <w:jc w:val="center"/>
      <w:outlineLvl w:val="0"/>
    </w:pPr>
    <w:rPr>
      <w:sz w:val="30"/>
    </w:rPr>
  </w:style>
  <w:style w:type="paragraph" w:styleId="Heading2">
    <w:name w:val="heading 2"/>
    <w:basedOn w:val="Normal"/>
    <w:next w:val="Normal"/>
    <w:qFormat/>
    <w:pPr>
      <w:numPr>
        <w:ilvl w:val="1"/>
        <w:numId w:val="1"/>
      </w:num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Char">
    <w:name w:val="Char"/>
    <w:rPr>
      <w:rFonts w:ascii="Century Gothic" w:hAnsi="Century Gothic"/>
      <w:sz w:val="30"/>
      <w:szCs w:val="24"/>
      <w:lang w:val="en-US" w:eastAsia="ar-SA" w:bidi="ar-SA"/>
    </w:rPr>
  </w:style>
  <w:style w:type="character" w:customStyle="1" w:styleId="WW-Char">
    <w:name w:val="WW- Char"/>
    <w:rPr>
      <w:rFonts w:ascii="Century Gothic" w:hAnsi="Century Gothic"/>
      <w:sz w:val="18"/>
      <w:szCs w:val="24"/>
      <w:lang w:val="en-US"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Andale Sans UI"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customStyle="1" w:styleId="Rule">
    <w:name w:val="Rule"/>
    <w:basedOn w:val="Normal"/>
    <w:pPr>
      <w:pBdr>
        <w:bottom w:val="single" w:sz="4" w:space="1" w:color="808080"/>
      </w:pBdr>
      <w:spacing w:before="180" w:after="60" w:line="240" w:lineRule="auto"/>
    </w:pPr>
    <w:rPr>
      <w:sz w:val="16"/>
    </w:rPr>
  </w:style>
  <w:style w:type="paragraph" w:customStyle="1" w:styleId="InstructorInformation">
    <w:name w:val="Instructor Information"/>
    <w:basedOn w:val="Normal"/>
    <w:pPr>
      <w:spacing w:line="240" w:lineRule="auto"/>
    </w:pPr>
    <w:rPr>
      <w:szCs w:val="16"/>
    </w:rPr>
  </w:style>
  <w:style w:type="paragraph" w:customStyle="1" w:styleId="WW-Default">
    <w:name w:val="WW-Default"/>
    <w:pPr>
      <w:suppressAutoHyphens/>
      <w:autoSpaceDE w:val="0"/>
    </w:pPr>
    <w:rPr>
      <w:rFonts w:eastAsia="Arial"/>
      <w:color w:val="000000"/>
      <w:sz w:val="24"/>
      <w:szCs w:val="24"/>
      <w:lang w:eastAsia="ar-SA"/>
    </w:rPr>
  </w:style>
  <w:style w:type="paragraph" w:styleId="BodyTextIndent">
    <w:name w:val="Body Text Indent"/>
    <w:basedOn w:val="Normal"/>
    <w:link w:val="BodyTextIndentChar"/>
    <w:semiHidden/>
    <w:pPr>
      <w:ind w:left="720" w:hanging="720"/>
    </w:pPr>
    <w:rPr>
      <w:bCs/>
    </w:rPr>
  </w:style>
  <w:style w:type="paragraph" w:styleId="BodyTextIndent2">
    <w:name w:val="Body Text Indent 2"/>
    <w:basedOn w:val="Normal"/>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105F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105F4"/>
    <w:rPr>
      <w:rFonts w:ascii="Tahoma" w:hAnsi="Tahoma" w:cs="Tahoma"/>
      <w:sz w:val="16"/>
      <w:szCs w:val="16"/>
      <w:lang w:eastAsia="ar-SA"/>
    </w:rPr>
  </w:style>
  <w:style w:type="paragraph" w:styleId="ListParagraph">
    <w:name w:val="List Paragraph"/>
    <w:basedOn w:val="Normal"/>
    <w:uiPriority w:val="34"/>
    <w:qFormat/>
    <w:rsid w:val="00842943"/>
    <w:pPr>
      <w:ind w:left="720"/>
      <w:contextualSpacing/>
    </w:pPr>
  </w:style>
  <w:style w:type="character" w:customStyle="1" w:styleId="BodyTextIndentChar">
    <w:name w:val="Body Text Indent Char"/>
    <w:basedOn w:val="DefaultParagraphFont"/>
    <w:link w:val="BodyTextIndent"/>
    <w:semiHidden/>
    <w:rsid w:val="0086072A"/>
    <w:rPr>
      <w:rFonts w:ascii="Century Gothic" w:hAnsi="Century Gothic"/>
      <w:bCs/>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i5.acceleratelearning.com/" TargetMode="External"/><Relationship Id="rId5" Type="http://schemas.openxmlformats.org/officeDocument/2006/relationships/hyperlink" Target="http://www.mansfield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[Enter course name - Syllabus]</vt:lpstr>
    </vt:vector>
  </TitlesOfParts>
  <Company>Mansfield ISD</Company>
  <LinksUpToDate>false</LinksUpToDate>
  <CharactersWithSpaces>6816</CharactersWithSpaces>
  <SharedDoc>false</SharedDoc>
  <HLinks>
    <vt:vector size="6" baseType="variant">
      <vt:variant>
        <vt:i4>5177410</vt:i4>
      </vt:variant>
      <vt:variant>
        <vt:i4>0</vt:i4>
      </vt:variant>
      <vt:variant>
        <vt:i4>0</vt:i4>
      </vt:variant>
      <vt:variant>
        <vt:i4>5</vt:i4>
      </vt:variant>
      <vt:variant>
        <vt:lpwstr>http://www.mansfieldisd.org/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course name - Syllabus]</dc:title>
  <dc:creator>Scott &amp; Stefanie</dc:creator>
  <cp:lastModifiedBy>Windows User</cp:lastModifiedBy>
  <cp:revision>2</cp:revision>
  <cp:lastPrinted>2016-08-19T16:39:00Z</cp:lastPrinted>
  <dcterms:created xsi:type="dcterms:W3CDTF">2017-08-24T15:37:00Z</dcterms:created>
  <dcterms:modified xsi:type="dcterms:W3CDTF">2017-08-24T15:37:00Z</dcterms:modified>
</cp:coreProperties>
</file>